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89" w:rsidRDefault="008C1289">
      <w:pPr>
        <w:pStyle w:val="BodyText"/>
        <w:ind w:left="0"/>
        <w:jc w:val="left"/>
        <w:rPr>
          <w:sz w:val="20"/>
        </w:rPr>
      </w:pPr>
    </w:p>
    <w:p w:rsidR="008C1289" w:rsidRDefault="008C1289">
      <w:pPr>
        <w:pStyle w:val="BodyText"/>
        <w:ind w:left="0"/>
        <w:jc w:val="left"/>
        <w:rPr>
          <w:sz w:val="20"/>
        </w:rPr>
      </w:pPr>
    </w:p>
    <w:p w:rsidR="008C1289" w:rsidRDefault="008C1289">
      <w:pPr>
        <w:pStyle w:val="BodyText"/>
        <w:spacing w:before="6"/>
        <w:ind w:left="0"/>
        <w:jc w:val="left"/>
        <w:rPr>
          <w:sz w:val="11"/>
        </w:rPr>
      </w:pPr>
    </w:p>
    <w:p w:rsidR="008C1289" w:rsidRDefault="008C1289">
      <w:pPr>
        <w:pStyle w:val="BodyText"/>
        <w:spacing w:before="10"/>
        <w:ind w:left="0"/>
        <w:jc w:val="left"/>
        <w:rPr>
          <w:sz w:val="15"/>
        </w:rPr>
      </w:pPr>
    </w:p>
    <w:p w:rsidR="008C1289" w:rsidRDefault="008C1289">
      <w:pPr>
        <w:pStyle w:val="BodyText"/>
        <w:spacing w:before="225" w:line="322" w:lineRule="exact"/>
        <w:ind w:left="0" w:right="116"/>
        <w:jc w:val="right"/>
      </w:pPr>
      <w:r>
        <w:t>Приложение №</w:t>
      </w:r>
      <w:r>
        <w:rPr>
          <w:spacing w:val="-5"/>
        </w:rPr>
        <w:t xml:space="preserve"> </w:t>
      </w:r>
      <w:r>
        <w:t>2</w:t>
      </w:r>
    </w:p>
    <w:p w:rsidR="008C1289" w:rsidRDefault="008C1289">
      <w:pPr>
        <w:pStyle w:val="BodyText"/>
        <w:ind w:left="0" w:right="117"/>
        <w:jc w:val="right"/>
      </w:pPr>
      <w:r>
        <w:t>к приказу от 13.09.2017 №</w:t>
      </w:r>
      <w:r>
        <w:rPr>
          <w:spacing w:val="-12"/>
        </w:rPr>
        <w:t xml:space="preserve"> </w:t>
      </w:r>
      <w:r>
        <w:t>185</w:t>
      </w:r>
    </w:p>
    <w:p w:rsidR="008C1289" w:rsidRDefault="008C1289">
      <w:pPr>
        <w:pStyle w:val="BodyText"/>
        <w:spacing w:before="11"/>
        <w:ind w:left="0"/>
        <w:jc w:val="left"/>
        <w:rPr>
          <w:sz w:val="27"/>
        </w:rPr>
      </w:pPr>
    </w:p>
    <w:p w:rsidR="008C1289" w:rsidRDefault="008C1289">
      <w:pPr>
        <w:pStyle w:val="BodyText"/>
        <w:spacing w:line="278" w:lineRule="auto"/>
        <w:ind w:left="2211" w:right="119" w:hanging="1971"/>
        <w:jc w:val="left"/>
      </w:pPr>
      <w:r>
        <w:t>Инструкция для работников по обеспечению доступа инвалидов к услугам и объектам, на которых они предоставляются</w:t>
      </w:r>
    </w:p>
    <w:p w:rsidR="008C1289" w:rsidRDefault="008C1289">
      <w:pPr>
        <w:spacing w:before="194"/>
        <w:ind w:left="102"/>
        <w:jc w:val="both"/>
        <w:rPr>
          <w:i/>
          <w:sz w:val="28"/>
        </w:rPr>
      </w:pPr>
      <w:r>
        <w:rPr>
          <w:i/>
          <w:sz w:val="28"/>
        </w:rPr>
        <w:t>І. Общие правила этикета</w:t>
      </w:r>
    </w:p>
    <w:p w:rsidR="008C1289" w:rsidRDefault="008C1289">
      <w:pPr>
        <w:ind w:left="102" w:right="117"/>
        <w:jc w:val="both"/>
        <w:rPr>
          <w:sz w:val="28"/>
        </w:rPr>
      </w:pPr>
      <w:r>
        <w:rPr>
          <w:sz w:val="28"/>
        </w:rPr>
        <w:t xml:space="preserve">При предоставлении услуг инвалидам необходимо соблюдать следующие </w:t>
      </w:r>
      <w:r>
        <w:rPr>
          <w:b/>
          <w:sz w:val="28"/>
        </w:rPr>
        <w:t xml:space="preserve">общие правила этикета при общении с инвалидами, </w:t>
      </w:r>
      <w:r>
        <w:rPr>
          <w:sz w:val="28"/>
        </w:rPr>
        <w:t>которыми могут воспользоваться работники организаций, предоставляющих услуги населению, в зависимости от конкретной</w:t>
      </w:r>
      <w:r>
        <w:rPr>
          <w:spacing w:val="-4"/>
          <w:sz w:val="28"/>
        </w:rPr>
        <w:t xml:space="preserve"> </w:t>
      </w:r>
      <w:r>
        <w:rPr>
          <w:sz w:val="28"/>
        </w:rPr>
        <w:t>ситуации:</w:t>
      </w:r>
    </w:p>
    <w:p w:rsidR="008C1289" w:rsidRDefault="008C1289">
      <w:pPr>
        <w:pStyle w:val="ListParagraph"/>
        <w:numPr>
          <w:ilvl w:val="0"/>
          <w:numId w:val="3"/>
        </w:numPr>
        <w:tabs>
          <w:tab w:val="left" w:pos="315"/>
        </w:tabs>
        <w:spacing w:before="1"/>
        <w:ind w:right="119" w:firstLine="0"/>
        <w:rPr>
          <w:sz w:val="26"/>
        </w:rPr>
      </w:pPr>
      <w:r>
        <w:rPr>
          <w:i/>
          <w:sz w:val="28"/>
        </w:rPr>
        <w:t>Обращение к человеку</w:t>
      </w:r>
      <w:r>
        <w:rPr>
          <w:sz w:val="28"/>
        </w:rPr>
        <w:t>: когда вы разговариваете с инвалидом, обращайтесь непосредственно к нему, а не к сопровождающему или сурдопереводчику, которые присутствуют при</w:t>
      </w:r>
      <w:r>
        <w:rPr>
          <w:spacing w:val="-8"/>
          <w:sz w:val="28"/>
        </w:rPr>
        <w:t xml:space="preserve"> </w:t>
      </w:r>
      <w:r>
        <w:rPr>
          <w:sz w:val="28"/>
        </w:rPr>
        <w:t>разговоре.</w:t>
      </w:r>
    </w:p>
    <w:p w:rsidR="008C1289" w:rsidRDefault="008C1289">
      <w:pPr>
        <w:pStyle w:val="ListParagraph"/>
        <w:numPr>
          <w:ilvl w:val="0"/>
          <w:numId w:val="3"/>
        </w:numPr>
        <w:tabs>
          <w:tab w:val="left" w:pos="481"/>
        </w:tabs>
        <w:spacing w:before="1"/>
        <w:ind w:right="116" w:firstLine="0"/>
        <w:rPr>
          <w:sz w:val="28"/>
        </w:rPr>
      </w:pPr>
      <w:r>
        <w:rPr>
          <w:i/>
          <w:sz w:val="28"/>
        </w:rPr>
        <w:t xml:space="preserve">Пожатие руки: </w:t>
      </w:r>
      <w:r>
        <w:rPr>
          <w:sz w:val="28"/>
        </w:rPr>
        <w:t>когда вас знакомят с инвалидом, вполне естественно пожать ему руку: даже тем, кому трудно двигать рукой или кто пользуется протезом, вполне можно пожать руку — правую или левую, что вполне допустимо.</w:t>
      </w:r>
    </w:p>
    <w:p w:rsidR="008C1289" w:rsidRDefault="008C1289">
      <w:pPr>
        <w:pStyle w:val="ListParagraph"/>
        <w:numPr>
          <w:ilvl w:val="0"/>
          <w:numId w:val="3"/>
        </w:numPr>
        <w:tabs>
          <w:tab w:val="left" w:pos="315"/>
        </w:tabs>
        <w:ind w:right="118" w:firstLine="0"/>
        <w:rPr>
          <w:sz w:val="26"/>
        </w:rPr>
      </w:pPr>
      <w:r>
        <w:rPr>
          <w:i/>
          <w:sz w:val="28"/>
        </w:rPr>
        <w:t xml:space="preserve">Называйте себя и других: </w:t>
      </w:r>
      <w:r>
        <w:rPr>
          <w:sz w:val="28"/>
        </w:rPr>
        <w:t>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w:t>
      </w:r>
      <w:r>
        <w:rPr>
          <w:spacing w:val="-15"/>
          <w:sz w:val="28"/>
        </w:rPr>
        <w:t xml:space="preserve"> </w:t>
      </w:r>
      <w:r>
        <w:rPr>
          <w:sz w:val="28"/>
        </w:rPr>
        <w:t>себя.</w:t>
      </w:r>
    </w:p>
    <w:p w:rsidR="008C1289" w:rsidRDefault="008C1289">
      <w:pPr>
        <w:pStyle w:val="ListParagraph"/>
        <w:numPr>
          <w:ilvl w:val="0"/>
          <w:numId w:val="3"/>
        </w:numPr>
        <w:tabs>
          <w:tab w:val="left" w:pos="315"/>
        </w:tabs>
        <w:ind w:right="118" w:firstLine="0"/>
        <w:rPr>
          <w:sz w:val="26"/>
        </w:rPr>
      </w:pPr>
      <w:r>
        <w:rPr>
          <w:i/>
          <w:sz w:val="28"/>
        </w:rPr>
        <w:t xml:space="preserve">Предложение помощи: </w:t>
      </w:r>
      <w:r>
        <w:rPr>
          <w:sz w:val="28"/>
        </w:rPr>
        <w:t>если вы предлагаете помощь, ждите, пока ее примут, а затем спрашивайте, что и как</w:t>
      </w:r>
      <w:r>
        <w:rPr>
          <w:spacing w:val="-1"/>
          <w:sz w:val="28"/>
        </w:rPr>
        <w:t xml:space="preserve"> </w:t>
      </w:r>
      <w:r>
        <w:rPr>
          <w:sz w:val="28"/>
        </w:rPr>
        <w:t>делать.</w:t>
      </w:r>
    </w:p>
    <w:p w:rsidR="008C1289" w:rsidRDefault="008C1289">
      <w:pPr>
        <w:pStyle w:val="ListParagraph"/>
        <w:numPr>
          <w:ilvl w:val="0"/>
          <w:numId w:val="3"/>
        </w:numPr>
        <w:tabs>
          <w:tab w:val="left" w:pos="315"/>
        </w:tabs>
        <w:ind w:right="114" w:firstLine="0"/>
        <w:rPr>
          <w:sz w:val="26"/>
        </w:rPr>
      </w:pPr>
      <w:r>
        <w:rPr>
          <w:i/>
          <w:sz w:val="28"/>
        </w:rPr>
        <w:t xml:space="preserve">Адекватность и вежливость: </w:t>
      </w:r>
      <w:r>
        <w:rPr>
          <w:sz w:val="28"/>
        </w:rPr>
        <w:t>обращайтесь к взрослым инвалидам как к взрослым здоровым людям, а не как к детям. Обращаться к ним по имени и на ты возможно только в том случае, если вы хорошо знакомы и ваш собеседник позволяет вам такое</w:t>
      </w:r>
      <w:r>
        <w:rPr>
          <w:spacing w:val="-3"/>
          <w:sz w:val="28"/>
        </w:rPr>
        <w:t xml:space="preserve"> </w:t>
      </w:r>
      <w:r>
        <w:rPr>
          <w:sz w:val="28"/>
        </w:rPr>
        <w:t>обращение.</w:t>
      </w:r>
    </w:p>
    <w:p w:rsidR="008C1289" w:rsidRDefault="008C1289">
      <w:pPr>
        <w:pStyle w:val="ListParagraph"/>
        <w:numPr>
          <w:ilvl w:val="0"/>
          <w:numId w:val="3"/>
        </w:numPr>
        <w:tabs>
          <w:tab w:val="left" w:pos="491"/>
        </w:tabs>
        <w:spacing w:before="1"/>
        <w:ind w:right="113" w:firstLine="0"/>
        <w:rPr>
          <w:sz w:val="28"/>
        </w:rPr>
      </w:pPr>
      <w:r>
        <w:rPr>
          <w:i/>
          <w:sz w:val="28"/>
        </w:rPr>
        <w:t xml:space="preserve">Не опирайтесь на кресло-коляску: </w:t>
      </w:r>
      <w:r>
        <w:rPr>
          <w:sz w:val="28"/>
        </w:rPr>
        <w:t>опираться или виснуть на чьей-то инвалидной коляске – то же самое, что опираться или виснуть на ее обладателе, и это тоже может раздражать. Инвалидная коляска – это часть неприкасаемого пространства человека, который ее</w:t>
      </w:r>
      <w:r>
        <w:rPr>
          <w:spacing w:val="-13"/>
          <w:sz w:val="28"/>
        </w:rPr>
        <w:t xml:space="preserve"> </w:t>
      </w:r>
      <w:r>
        <w:rPr>
          <w:sz w:val="28"/>
        </w:rPr>
        <w:t>использует.</w:t>
      </w:r>
    </w:p>
    <w:p w:rsidR="008C1289" w:rsidRDefault="008C1289">
      <w:pPr>
        <w:pStyle w:val="ListParagraph"/>
        <w:numPr>
          <w:ilvl w:val="0"/>
          <w:numId w:val="3"/>
        </w:numPr>
        <w:tabs>
          <w:tab w:val="left" w:pos="440"/>
        </w:tabs>
        <w:ind w:firstLine="0"/>
        <w:rPr>
          <w:sz w:val="28"/>
        </w:rPr>
      </w:pPr>
      <w:r>
        <w:rPr>
          <w:i/>
          <w:sz w:val="28"/>
        </w:rPr>
        <w:t>Внимательность и терпеливость</w:t>
      </w:r>
      <w:r>
        <w:rPr>
          <w:sz w:val="28"/>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w:t>
      </w:r>
      <w:r>
        <w:rPr>
          <w:spacing w:val="18"/>
          <w:sz w:val="28"/>
        </w:rPr>
        <w:t xml:space="preserve"> </w:t>
      </w:r>
      <w:r>
        <w:rPr>
          <w:sz w:val="28"/>
        </w:rPr>
        <w:t>за</w:t>
      </w:r>
      <w:r>
        <w:rPr>
          <w:spacing w:val="16"/>
          <w:sz w:val="28"/>
        </w:rPr>
        <w:t xml:space="preserve"> </w:t>
      </w:r>
      <w:r>
        <w:rPr>
          <w:sz w:val="28"/>
        </w:rPr>
        <w:t>него.</w:t>
      </w:r>
      <w:r>
        <w:rPr>
          <w:spacing w:val="18"/>
          <w:sz w:val="28"/>
        </w:rPr>
        <w:t xml:space="preserve"> </w:t>
      </w:r>
      <w:r>
        <w:rPr>
          <w:sz w:val="28"/>
        </w:rPr>
        <w:t>Никогда</w:t>
      </w:r>
      <w:r>
        <w:rPr>
          <w:spacing w:val="19"/>
          <w:sz w:val="28"/>
        </w:rPr>
        <w:t xml:space="preserve"> </w:t>
      </w:r>
      <w:r>
        <w:rPr>
          <w:sz w:val="28"/>
        </w:rPr>
        <w:t>не</w:t>
      </w:r>
      <w:r>
        <w:rPr>
          <w:spacing w:val="17"/>
          <w:sz w:val="28"/>
        </w:rPr>
        <w:t xml:space="preserve"> </w:t>
      </w:r>
      <w:r>
        <w:rPr>
          <w:sz w:val="28"/>
        </w:rPr>
        <w:t>притворяйтесь,</w:t>
      </w:r>
      <w:r>
        <w:rPr>
          <w:spacing w:val="17"/>
          <w:sz w:val="28"/>
        </w:rPr>
        <w:t xml:space="preserve"> </w:t>
      </w:r>
      <w:r>
        <w:rPr>
          <w:sz w:val="28"/>
        </w:rPr>
        <w:t>что</w:t>
      </w:r>
      <w:r>
        <w:rPr>
          <w:spacing w:val="19"/>
          <w:sz w:val="28"/>
        </w:rPr>
        <w:t xml:space="preserve"> </w:t>
      </w:r>
      <w:r>
        <w:rPr>
          <w:sz w:val="28"/>
        </w:rPr>
        <w:t>вы</w:t>
      </w:r>
      <w:r>
        <w:rPr>
          <w:spacing w:val="16"/>
          <w:sz w:val="28"/>
        </w:rPr>
        <w:t xml:space="preserve"> </w:t>
      </w:r>
      <w:r>
        <w:rPr>
          <w:sz w:val="28"/>
        </w:rPr>
        <w:t>понимаете,</w:t>
      </w:r>
      <w:r>
        <w:rPr>
          <w:spacing w:val="19"/>
          <w:sz w:val="28"/>
        </w:rPr>
        <w:t xml:space="preserve"> </w:t>
      </w:r>
      <w:r>
        <w:rPr>
          <w:sz w:val="28"/>
        </w:rPr>
        <w:t>если</w:t>
      </w:r>
      <w:r>
        <w:rPr>
          <w:spacing w:val="19"/>
          <w:sz w:val="28"/>
        </w:rPr>
        <w:t xml:space="preserve"> </w:t>
      </w:r>
      <w:r>
        <w:rPr>
          <w:sz w:val="28"/>
        </w:rPr>
        <w:t>на</w:t>
      </w:r>
    </w:p>
    <w:p w:rsidR="008C1289" w:rsidRDefault="008C1289">
      <w:pPr>
        <w:jc w:val="both"/>
        <w:rPr>
          <w:sz w:val="28"/>
        </w:rPr>
        <w:sectPr w:rsidR="008C1289">
          <w:pgSz w:w="12240" w:h="15840"/>
          <w:pgMar w:top="1500" w:right="960" w:bottom="280" w:left="1600" w:header="720" w:footer="720" w:gutter="0"/>
          <w:cols w:space="720"/>
        </w:sectPr>
      </w:pPr>
    </w:p>
    <w:p w:rsidR="008C1289" w:rsidRDefault="008C1289">
      <w:pPr>
        <w:pStyle w:val="BodyText"/>
        <w:ind w:left="0"/>
        <w:jc w:val="left"/>
        <w:rPr>
          <w:sz w:val="20"/>
        </w:rPr>
      </w:pPr>
    </w:p>
    <w:p w:rsidR="008C1289" w:rsidRDefault="008C1289">
      <w:pPr>
        <w:pStyle w:val="BodyText"/>
        <w:spacing w:before="10"/>
        <w:ind w:left="0"/>
        <w:jc w:val="left"/>
        <w:rPr>
          <w:sz w:val="15"/>
        </w:rPr>
      </w:pPr>
    </w:p>
    <w:p w:rsidR="008C1289" w:rsidRDefault="008C1289">
      <w:pPr>
        <w:pStyle w:val="BodyText"/>
        <w:spacing w:before="89"/>
        <w:ind w:right="120"/>
      </w:pPr>
      <w:r>
        <w:t>самом деле это не так. Повторите, что вы поняли, это поможет человеку ответить вам, а вам — понять его.</w:t>
      </w:r>
    </w:p>
    <w:p w:rsidR="008C1289" w:rsidRDefault="008C1289">
      <w:pPr>
        <w:pStyle w:val="ListParagraph"/>
        <w:numPr>
          <w:ilvl w:val="0"/>
          <w:numId w:val="3"/>
        </w:numPr>
        <w:tabs>
          <w:tab w:val="left" w:pos="315"/>
        </w:tabs>
        <w:ind w:firstLine="0"/>
        <w:rPr>
          <w:sz w:val="26"/>
        </w:rPr>
      </w:pPr>
      <w:r>
        <w:rPr>
          <w:i/>
          <w:sz w:val="28"/>
        </w:rPr>
        <w:t xml:space="preserve">Расположение для беседы: </w:t>
      </w:r>
      <w:r>
        <w:rPr>
          <w:sz w:val="28"/>
        </w:rPr>
        <w:t>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w:t>
      </w:r>
      <w:r>
        <w:rPr>
          <w:spacing w:val="-4"/>
          <w:sz w:val="28"/>
        </w:rPr>
        <w:t xml:space="preserve"> </w:t>
      </w:r>
      <w:r>
        <w:rPr>
          <w:sz w:val="28"/>
        </w:rPr>
        <w:t>мешало.</w:t>
      </w:r>
    </w:p>
    <w:p w:rsidR="008C1289" w:rsidRDefault="008C1289">
      <w:pPr>
        <w:pStyle w:val="ListParagraph"/>
        <w:numPr>
          <w:ilvl w:val="0"/>
          <w:numId w:val="3"/>
        </w:numPr>
        <w:tabs>
          <w:tab w:val="left" w:pos="315"/>
        </w:tabs>
        <w:ind w:firstLine="0"/>
        <w:rPr>
          <w:sz w:val="26"/>
        </w:rPr>
      </w:pPr>
      <w:r>
        <w:rPr>
          <w:i/>
          <w:sz w:val="28"/>
        </w:rPr>
        <w:t xml:space="preserve">Привлечение внимания человека: </w:t>
      </w:r>
      <w:r>
        <w:rPr>
          <w:sz w:val="28"/>
        </w:rPr>
        <w:t>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w:t>
      </w:r>
      <w:r>
        <w:rPr>
          <w:spacing w:val="-5"/>
          <w:sz w:val="28"/>
        </w:rPr>
        <w:t xml:space="preserve"> </w:t>
      </w:r>
      <w:r>
        <w:rPr>
          <w:sz w:val="28"/>
        </w:rPr>
        <w:t>губам.</w:t>
      </w:r>
    </w:p>
    <w:p w:rsidR="008C1289" w:rsidRDefault="008C1289">
      <w:pPr>
        <w:pStyle w:val="ListParagraph"/>
        <w:numPr>
          <w:ilvl w:val="0"/>
          <w:numId w:val="3"/>
        </w:numPr>
        <w:tabs>
          <w:tab w:val="left" w:pos="532"/>
        </w:tabs>
        <w:spacing w:line="242" w:lineRule="auto"/>
        <w:ind w:firstLine="0"/>
        <w:rPr>
          <w:sz w:val="28"/>
        </w:rPr>
      </w:pPr>
      <w:r>
        <w:rPr>
          <w:i/>
          <w:sz w:val="28"/>
        </w:rPr>
        <w:t>Не смущайтесь</w:t>
      </w:r>
      <w:r>
        <w:rPr>
          <w:sz w:val="28"/>
        </w:rPr>
        <w:t>, если случайно допустили оплошность, сказав "Увидимся" или "Вы слышали об этом...?" тому, кто не может видеть или</w:t>
      </w:r>
      <w:r>
        <w:rPr>
          <w:spacing w:val="-11"/>
          <w:sz w:val="28"/>
        </w:rPr>
        <w:t xml:space="preserve"> </w:t>
      </w:r>
      <w:r>
        <w:rPr>
          <w:sz w:val="28"/>
        </w:rPr>
        <w:t>слышать.</w:t>
      </w:r>
    </w:p>
    <w:p w:rsidR="008C1289" w:rsidRDefault="008C1289">
      <w:pPr>
        <w:pStyle w:val="BodyText"/>
        <w:ind w:right="116"/>
      </w:pPr>
      <w:r>
        <w:t>Для обеспечения доступности услуг для инвалидов специалистам, непосредственно оказывающим услуги, необходимо ориентироваться на социальные потребности и особенности социально-бытовых ограничений инвалидов, возникаюших в результате заболевания. Главный принцип оказания помощи – не навредить в результате непредусмотренных рисков и обстоятельств.</w:t>
      </w:r>
    </w:p>
    <w:p w:rsidR="008C1289" w:rsidRDefault="008C1289">
      <w:pPr>
        <w:pStyle w:val="BodyText"/>
        <w:ind w:right="113"/>
      </w:pPr>
      <w:r>
        <w:t>Сотрудники, непосредственно осуществляющие работу с инвалидами, должны проходить инструктаж по обеспечению доступности для инвалидов услуг и объектов, на которых они предоставляются, при при</w:t>
      </w:r>
      <w:r>
        <w:rPr>
          <w:rFonts w:ascii="Tahoma" w:hAnsi="Tahoma"/>
        </w:rPr>
        <w:t>ѐ</w:t>
      </w:r>
      <w:r>
        <w:t>ме на работу в учреждении, при переводе на другую должность, а также необходимо проходить повторный инструктаж один раз в три (</w:t>
      </w:r>
      <w:r>
        <w:rPr>
          <w:b/>
        </w:rPr>
        <w:t>один</w:t>
      </w:r>
      <w:r>
        <w:t>)</w:t>
      </w:r>
      <w:r>
        <w:rPr>
          <w:spacing w:val="-13"/>
        </w:rPr>
        <w:t xml:space="preserve"> </w:t>
      </w:r>
      <w:r>
        <w:t>года.</w:t>
      </w:r>
    </w:p>
    <w:p w:rsidR="008C1289" w:rsidRDefault="008C1289">
      <w:pPr>
        <w:pStyle w:val="BodyText"/>
        <w:spacing w:line="320" w:lineRule="exact"/>
        <w:jc w:val="left"/>
      </w:pPr>
      <w:r>
        <w:t>Относитесь к другому человеку, как к себе самому, точно так же его уважайте</w:t>
      </w:r>
    </w:p>
    <w:p w:rsidR="008C1289" w:rsidRDefault="008C1289">
      <w:pPr>
        <w:pStyle w:val="BodyText"/>
        <w:spacing w:line="320" w:lineRule="exact"/>
        <w:jc w:val="left"/>
      </w:pPr>
      <w:r>
        <w:t>— и тогда оказание услуги в учреждении и общение будут эффективными.</w:t>
      </w:r>
    </w:p>
    <w:p w:rsidR="008C1289" w:rsidRDefault="008C1289">
      <w:pPr>
        <w:pStyle w:val="Heading1"/>
        <w:spacing w:line="347" w:lineRule="exact"/>
        <w:ind w:right="0"/>
        <w:jc w:val="left"/>
      </w:pPr>
      <w:r>
        <w:t>ІІ. Сопровождение инвалидов на при</w:t>
      </w:r>
      <w:r>
        <w:rPr>
          <w:rFonts w:ascii="Tahoma" w:hAnsi="Tahoma"/>
          <w:sz w:val="29"/>
        </w:rPr>
        <w:t>ѐ</w:t>
      </w:r>
      <w:r>
        <w:t>ме в учреждении</w:t>
      </w:r>
    </w:p>
    <w:p w:rsidR="008C1289" w:rsidRDefault="008C1289">
      <w:pPr>
        <w:pStyle w:val="BodyText"/>
        <w:ind w:right="116"/>
      </w:pPr>
      <w:r>
        <w:t>Для обеспечения доступа инвалидов к услугам и объектам, на которых они предоставляются, специалисту при при</w:t>
      </w:r>
      <w:r>
        <w:rPr>
          <w:rFonts w:ascii="Tahoma" w:hAnsi="Tahoma"/>
        </w:rPr>
        <w:t>ѐ</w:t>
      </w:r>
      <w:r>
        <w:t>ме инвалида в учреждение необходимо:</w:t>
      </w:r>
    </w:p>
    <w:p w:rsidR="008C1289" w:rsidRDefault="008C1289">
      <w:pPr>
        <w:pStyle w:val="ListParagraph"/>
        <w:numPr>
          <w:ilvl w:val="0"/>
          <w:numId w:val="2"/>
        </w:numPr>
        <w:tabs>
          <w:tab w:val="left" w:pos="383"/>
        </w:tabs>
        <w:spacing w:line="322" w:lineRule="exact"/>
        <w:ind w:right="0"/>
        <w:rPr>
          <w:sz w:val="28"/>
        </w:rPr>
      </w:pPr>
      <w:r>
        <w:rPr>
          <w:sz w:val="28"/>
        </w:rPr>
        <w:t>Рассказать инвалиду об архитектурных особенностях здания</w:t>
      </w:r>
      <w:r>
        <w:rPr>
          <w:spacing w:val="-17"/>
          <w:sz w:val="28"/>
        </w:rPr>
        <w:t xml:space="preserve"> </w:t>
      </w:r>
      <w:r>
        <w:rPr>
          <w:sz w:val="28"/>
        </w:rPr>
        <w:t>учреждения:</w:t>
      </w:r>
    </w:p>
    <w:p w:rsidR="008C1289" w:rsidRDefault="008C1289">
      <w:pPr>
        <w:pStyle w:val="ListParagraph"/>
        <w:numPr>
          <w:ilvl w:val="0"/>
          <w:numId w:val="1"/>
        </w:numPr>
        <w:tabs>
          <w:tab w:val="left" w:pos="266"/>
        </w:tabs>
        <w:spacing w:line="322" w:lineRule="exact"/>
        <w:ind w:left="265" w:right="0"/>
        <w:rPr>
          <w:sz w:val="28"/>
        </w:rPr>
      </w:pPr>
      <w:r>
        <w:rPr>
          <w:sz w:val="28"/>
        </w:rPr>
        <w:t>количестве</w:t>
      </w:r>
      <w:r>
        <w:rPr>
          <w:spacing w:val="-1"/>
          <w:sz w:val="28"/>
        </w:rPr>
        <w:t xml:space="preserve"> </w:t>
      </w:r>
      <w:r>
        <w:rPr>
          <w:sz w:val="28"/>
        </w:rPr>
        <w:t>этажей,</w:t>
      </w:r>
    </w:p>
    <w:p w:rsidR="008C1289" w:rsidRDefault="008C1289">
      <w:pPr>
        <w:pStyle w:val="ListParagraph"/>
        <w:numPr>
          <w:ilvl w:val="0"/>
          <w:numId w:val="1"/>
        </w:numPr>
        <w:tabs>
          <w:tab w:val="left" w:pos="338"/>
        </w:tabs>
        <w:ind w:right="123" w:firstLine="69"/>
        <w:rPr>
          <w:sz w:val="28"/>
        </w:rPr>
      </w:pPr>
      <w:r>
        <w:rPr>
          <w:sz w:val="28"/>
        </w:rPr>
        <w:t>основных необходимых клиенту структурных подразделениях учреждения и местах их расположения в здании, в каком кабинете к кому обратиться по вопросам, которые могут возникнуть в ходе предоставления</w:t>
      </w:r>
      <w:r>
        <w:rPr>
          <w:spacing w:val="-16"/>
          <w:sz w:val="28"/>
        </w:rPr>
        <w:t xml:space="preserve"> </w:t>
      </w:r>
      <w:r>
        <w:rPr>
          <w:sz w:val="28"/>
        </w:rPr>
        <w:t>услуги;</w:t>
      </w:r>
    </w:p>
    <w:p w:rsidR="008C1289" w:rsidRDefault="008C1289">
      <w:pPr>
        <w:pStyle w:val="ListParagraph"/>
        <w:numPr>
          <w:ilvl w:val="0"/>
          <w:numId w:val="1"/>
        </w:numPr>
        <w:tabs>
          <w:tab w:val="left" w:pos="266"/>
        </w:tabs>
        <w:spacing w:line="322" w:lineRule="exact"/>
        <w:ind w:left="265" w:right="0"/>
        <w:rPr>
          <w:sz w:val="28"/>
        </w:rPr>
      </w:pPr>
      <w:r>
        <w:rPr>
          <w:sz w:val="28"/>
        </w:rPr>
        <w:t>расположение комнат гигиены и</w:t>
      </w:r>
      <w:r>
        <w:rPr>
          <w:spacing w:val="-5"/>
          <w:sz w:val="28"/>
        </w:rPr>
        <w:t xml:space="preserve"> </w:t>
      </w:r>
      <w:r>
        <w:rPr>
          <w:sz w:val="28"/>
        </w:rPr>
        <w:t>санузлов.</w:t>
      </w:r>
    </w:p>
    <w:p w:rsidR="008C1289" w:rsidRDefault="008C1289">
      <w:pPr>
        <w:pStyle w:val="ListParagraph"/>
        <w:numPr>
          <w:ilvl w:val="0"/>
          <w:numId w:val="2"/>
        </w:numPr>
        <w:tabs>
          <w:tab w:val="left" w:pos="520"/>
        </w:tabs>
        <w:ind w:left="102" w:right="122" w:firstLine="0"/>
        <w:rPr>
          <w:sz w:val="28"/>
        </w:rPr>
      </w:pPr>
      <w:r>
        <w:rPr>
          <w:sz w:val="28"/>
        </w:rPr>
        <w:t>Рассказать, учитывая степень социальных ограничений клиентов, об особенностях организации доступной среды в учреждении: наличии</w:t>
      </w:r>
      <w:r>
        <w:rPr>
          <w:spacing w:val="-11"/>
          <w:sz w:val="28"/>
        </w:rPr>
        <w:t xml:space="preserve"> </w:t>
      </w:r>
      <w:r>
        <w:rPr>
          <w:sz w:val="28"/>
        </w:rPr>
        <w:t>пандусов,</w:t>
      </w:r>
    </w:p>
    <w:p w:rsidR="008C1289" w:rsidRDefault="008C1289">
      <w:pPr>
        <w:jc w:val="both"/>
        <w:rPr>
          <w:sz w:val="28"/>
        </w:rPr>
        <w:sectPr w:rsidR="008C1289">
          <w:pgSz w:w="12240" w:h="15840"/>
          <w:pgMar w:top="1500" w:right="960" w:bottom="280" w:left="1600" w:header="720" w:footer="720" w:gutter="0"/>
          <w:cols w:space="720"/>
        </w:sectPr>
      </w:pPr>
    </w:p>
    <w:p w:rsidR="008C1289" w:rsidRDefault="008C1289">
      <w:pPr>
        <w:pStyle w:val="BodyText"/>
        <w:ind w:left="0"/>
        <w:jc w:val="left"/>
        <w:rPr>
          <w:sz w:val="20"/>
        </w:rPr>
      </w:pPr>
    </w:p>
    <w:p w:rsidR="008C1289" w:rsidRDefault="008C1289">
      <w:pPr>
        <w:pStyle w:val="BodyText"/>
        <w:spacing w:before="10"/>
        <w:ind w:left="0"/>
        <w:jc w:val="left"/>
        <w:rPr>
          <w:sz w:val="15"/>
        </w:rPr>
      </w:pPr>
    </w:p>
    <w:p w:rsidR="008C1289" w:rsidRDefault="008C1289">
      <w:pPr>
        <w:pStyle w:val="BodyText"/>
        <w:spacing w:before="89"/>
        <w:ind w:right="113"/>
      </w:pPr>
      <w:r>
        <w:t>мнемосхем, тактильных дорожек, поручней и тактильных метках на них, лифта и т.д. Особое внимание обратить на знаки, предупреждающие об опасности: звуковые сигналы тревоги, световые табло, обучить экстренной эвакуации, наиболее быстрым и безопасным способам выхода из</w:t>
      </w:r>
      <w:r>
        <w:rPr>
          <w:spacing w:val="-16"/>
        </w:rPr>
        <w:t xml:space="preserve"> </w:t>
      </w:r>
      <w:r>
        <w:t>здания.</w:t>
      </w:r>
    </w:p>
    <w:p w:rsidR="008C1289" w:rsidRDefault="008C1289">
      <w:pPr>
        <w:pStyle w:val="ListParagraph"/>
        <w:numPr>
          <w:ilvl w:val="0"/>
          <w:numId w:val="2"/>
        </w:numPr>
        <w:tabs>
          <w:tab w:val="left" w:pos="407"/>
        </w:tabs>
        <w:spacing w:before="37"/>
        <w:ind w:left="102" w:firstLine="0"/>
        <w:rPr>
          <w:sz w:val="28"/>
        </w:rPr>
      </w:pPr>
      <w:r>
        <w:rPr>
          <w:sz w:val="28"/>
        </w:rPr>
        <w:t>Провести экскурсию по учреждению с клиентом, обратив его внимание на расположение санитарных комнат, лестниц, пандусов и лифта, столовой или буфета (если они имеется), мест для отдыха (комнаты для релаксации, зала, фойе, живого или зел</w:t>
      </w:r>
      <w:r>
        <w:rPr>
          <w:rFonts w:ascii="Tahoma" w:hAnsi="Tahoma"/>
          <w:sz w:val="28"/>
        </w:rPr>
        <w:t>ѐ</w:t>
      </w:r>
      <w:r>
        <w:rPr>
          <w:sz w:val="28"/>
        </w:rPr>
        <w:t>ного уголка и т.д.). При необходимости обратить внимание на механизмы открывания-закрывания дверей, санитарных приборов, обучить механизму их открывания-закрывания, показать кнопки экстренного вызова</w:t>
      </w:r>
      <w:r>
        <w:rPr>
          <w:spacing w:val="-4"/>
          <w:sz w:val="28"/>
        </w:rPr>
        <w:t xml:space="preserve"> </w:t>
      </w:r>
      <w:r>
        <w:rPr>
          <w:sz w:val="28"/>
        </w:rPr>
        <w:t>персонала.</w:t>
      </w:r>
    </w:p>
    <w:p w:rsidR="008C1289" w:rsidRDefault="008C1289">
      <w:pPr>
        <w:pStyle w:val="ListParagraph"/>
        <w:numPr>
          <w:ilvl w:val="0"/>
          <w:numId w:val="2"/>
        </w:numPr>
        <w:tabs>
          <w:tab w:val="left" w:pos="503"/>
        </w:tabs>
        <w:spacing w:before="40"/>
        <w:ind w:left="102" w:right="119" w:firstLine="0"/>
        <w:rPr>
          <w:sz w:val="28"/>
        </w:rPr>
      </w:pPr>
      <w:r>
        <w:rPr>
          <w:sz w:val="28"/>
        </w:rPr>
        <w:t>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w:t>
      </w:r>
      <w:r>
        <w:rPr>
          <w:spacing w:val="1"/>
          <w:sz w:val="28"/>
        </w:rPr>
        <w:t xml:space="preserve"> </w:t>
      </w:r>
      <w:r>
        <w:rPr>
          <w:sz w:val="28"/>
        </w:rPr>
        <w:t>затруднений</w:t>
      </w:r>
    </w:p>
    <w:p w:rsidR="008C1289" w:rsidRDefault="008C1289">
      <w:pPr>
        <w:pStyle w:val="BodyText"/>
        <w:spacing w:before="10"/>
        <w:ind w:left="0"/>
        <w:jc w:val="left"/>
        <w:rPr>
          <w:sz w:val="27"/>
        </w:rPr>
      </w:pPr>
    </w:p>
    <w:p w:rsidR="008C1289" w:rsidRDefault="008C1289">
      <w:pPr>
        <w:pStyle w:val="ListParagraph"/>
        <w:numPr>
          <w:ilvl w:val="0"/>
          <w:numId w:val="2"/>
        </w:numPr>
        <w:tabs>
          <w:tab w:val="left" w:pos="400"/>
        </w:tabs>
        <w:spacing w:line="242" w:lineRule="auto"/>
        <w:ind w:left="102" w:right="113" w:firstLine="0"/>
        <w:rPr>
          <w:sz w:val="28"/>
        </w:rPr>
      </w:pPr>
      <w:r>
        <w:rPr>
          <w:sz w:val="28"/>
        </w:rPr>
        <w:t>При завершении при</w:t>
      </w:r>
      <w:r>
        <w:rPr>
          <w:rFonts w:ascii="Tahoma" w:hAnsi="Tahoma"/>
          <w:sz w:val="28"/>
        </w:rPr>
        <w:t>ѐ</w:t>
      </w:r>
      <w:r>
        <w:rPr>
          <w:sz w:val="28"/>
        </w:rPr>
        <w:t>ма в учреждение уточнить, остались у него ли какие- либо вопросы или особые</w:t>
      </w:r>
      <w:r>
        <w:rPr>
          <w:spacing w:val="-6"/>
          <w:sz w:val="28"/>
        </w:rPr>
        <w:t xml:space="preserve"> </w:t>
      </w:r>
      <w:r>
        <w:rPr>
          <w:sz w:val="28"/>
        </w:rPr>
        <w:t>пожелания.</w:t>
      </w:r>
    </w:p>
    <w:p w:rsidR="008C1289" w:rsidRDefault="008C1289">
      <w:pPr>
        <w:pStyle w:val="BodyText"/>
        <w:spacing w:before="11"/>
        <w:ind w:left="0"/>
        <w:jc w:val="left"/>
        <w:rPr>
          <w:sz w:val="27"/>
        </w:rPr>
      </w:pPr>
    </w:p>
    <w:p w:rsidR="008C1289" w:rsidRDefault="008C1289">
      <w:pPr>
        <w:ind w:left="102" w:right="122"/>
        <w:jc w:val="both"/>
        <w:rPr>
          <w:b/>
          <w:sz w:val="28"/>
        </w:rPr>
      </w:pPr>
      <w:r>
        <w:rPr>
          <w:b/>
          <w:sz w:val="28"/>
        </w:rPr>
        <w:t>III. Правила этикета для лиц с разными расстройствами функций организма</w:t>
      </w:r>
    </w:p>
    <w:p w:rsidR="008C1289" w:rsidRDefault="008C1289">
      <w:pPr>
        <w:pStyle w:val="Heading1"/>
        <w:spacing w:before="2"/>
        <w:ind w:right="118"/>
      </w:pPr>
      <w:r>
        <w:t>Правила этикета при общении с инвалидами, испытывающими трудности при передвижении:</w:t>
      </w:r>
    </w:p>
    <w:p w:rsidR="008C1289" w:rsidRDefault="008C1289">
      <w:pPr>
        <w:pStyle w:val="BodyText"/>
        <w:ind w:right="117"/>
      </w:pPr>
      <w:r>
        <w:t>Помните, что инвалидная коляска — неприкосновенное пространство человека. Не облокачивайтесь на нее и не толкайте. Начать катить коляску без согласия инвалида — то же самое, что схватить и понести человека без его разрешения.</w:t>
      </w:r>
    </w:p>
    <w:p w:rsidR="008C1289" w:rsidRDefault="008C1289">
      <w:pPr>
        <w:pStyle w:val="BodyText"/>
        <w:spacing w:before="50"/>
        <w:ind w:right="114"/>
      </w:pPr>
      <w:r>
        <w:t>Всегда спрашивайте, нужна ли помощь, прежде чем оказать ее инвалидам, испытывающим трудность при передвижении, и предлагайте помощь, если нужно открыть тяжелую дверь или пройти по ковру с длинным ворсом.</w:t>
      </w:r>
    </w:p>
    <w:p w:rsidR="008C1289" w:rsidRDefault="008C1289">
      <w:pPr>
        <w:pStyle w:val="BodyText"/>
        <w:spacing w:before="60" w:line="237" w:lineRule="auto"/>
        <w:ind w:right="124"/>
      </w:pPr>
      <w:r>
        <w:t>Если ваше предложение о помощи принято, спросите, что нужно делать, и четко следуйте инструкциям.</w:t>
      </w:r>
    </w:p>
    <w:p w:rsidR="008C1289" w:rsidRDefault="008C1289">
      <w:pPr>
        <w:pStyle w:val="BodyText"/>
        <w:spacing w:before="61"/>
        <w:ind w:right="121"/>
      </w:pPr>
      <w:r>
        <w:t>Если вас попросили помочь инвалиду, передвигающемуся на коляске, сначала катите ее медленно. Коляска быстро набирает скорость, и неожиданный толчок может привести к потере равновесия.</w:t>
      </w:r>
    </w:p>
    <w:p w:rsidR="008C1289" w:rsidRDefault="008C1289">
      <w:pPr>
        <w:pStyle w:val="BodyText"/>
        <w:spacing w:before="56"/>
        <w:ind w:right="121"/>
      </w:pPr>
      <w: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w:t>
      </w:r>
      <w:r>
        <w:rPr>
          <w:spacing w:val="1"/>
        </w:rPr>
        <w:t xml:space="preserve"> </w:t>
      </w:r>
      <w:r>
        <w:t>устранить.</w:t>
      </w:r>
    </w:p>
    <w:p w:rsidR="008C1289" w:rsidRDefault="008C1289">
      <w:pPr>
        <w:sectPr w:rsidR="008C1289">
          <w:pgSz w:w="12240" w:h="15840"/>
          <w:pgMar w:top="1500" w:right="960" w:bottom="280" w:left="1600" w:header="720" w:footer="720" w:gutter="0"/>
          <w:cols w:space="720"/>
        </w:sectPr>
      </w:pPr>
    </w:p>
    <w:p w:rsidR="008C1289" w:rsidRDefault="008C1289">
      <w:pPr>
        <w:pStyle w:val="BodyText"/>
        <w:ind w:left="0"/>
        <w:jc w:val="left"/>
        <w:rPr>
          <w:sz w:val="20"/>
        </w:rPr>
      </w:pPr>
    </w:p>
    <w:p w:rsidR="008C1289" w:rsidRDefault="008C1289">
      <w:pPr>
        <w:pStyle w:val="BodyText"/>
        <w:spacing w:before="10"/>
        <w:ind w:left="0"/>
        <w:jc w:val="left"/>
        <w:rPr>
          <w:sz w:val="15"/>
        </w:rPr>
      </w:pPr>
    </w:p>
    <w:p w:rsidR="008C1289" w:rsidRDefault="008C1289">
      <w:pPr>
        <w:pStyle w:val="BodyText"/>
        <w:spacing w:before="92" w:line="237" w:lineRule="auto"/>
        <w:ind w:right="123"/>
      </w:pPr>
      <w:r>
        <w:t>Не надо хлопать человека, находящегося в инвалидной коляске, по спине или по плечу.</w:t>
      </w:r>
    </w:p>
    <w:p w:rsidR="008C1289" w:rsidRDefault="008C1289">
      <w:pPr>
        <w:pStyle w:val="BodyText"/>
        <w:spacing w:before="61"/>
        <w:ind w:right="123"/>
      </w:pPr>
      <w:r>
        <w:t>Если возможно, расположитесь так, чтобы ваши лица были на одном уровне. Избегайте положения, при котором вашему собеседнику нужно запрокидывать</w:t>
      </w:r>
      <w:r>
        <w:rPr>
          <w:spacing w:val="-3"/>
        </w:rPr>
        <w:t xml:space="preserve"> </w:t>
      </w:r>
      <w:r>
        <w:t>голову.</w:t>
      </w:r>
    </w:p>
    <w:p w:rsidR="008C1289" w:rsidRDefault="008C1289">
      <w:pPr>
        <w:pStyle w:val="BodyText"/>
        <w:spacing w:before="59" w:line="237" w:lineRule="auto"/>
        <w:ind w:right="123"/>
      </w:pPr>
      <w:r>
        <w:t>Если существуют архитектурные барьеры, предупредите о них, чтобы человек имел возможность принимать решения</w:t>
      </w:r>
      <w:r>
        <w:rPr>
          <w:spacing w:val="-4"/>
        </w:rPr>
        <w:t xml:space="preserve"> </w:t>
      </w:r>
      <w:r>
        <w:t>заранее.</w:t>
      </w:r>
    </w:p>
    <w:p w:rsidR="008C1289" w:rsidRDefault="008C1289">
      <w:pPr>
        <w:pStyle w:val="BodyText"/>
        <w:spacing w:before="63" w:line="237" w:lineRule="auto"/>
        <w:ind w:right="122"/>
      </w:pPr>
      <w:r>
        <w:t>Помните, что, как правило, у людей, имеющих трудности при передвижении, нет проблем со зрением, слухом и</w:t>
      </w:r>
      <w:r>
        <w:rPr>
          <w:spacing w:val="-5"/>
        </w:rPr>
        <w:t xml:space="preserve"> </w:t>
      </w:r>
      <w:r>
        <w:t>пониманием.</w:t>
      </w:r>
    </w:p>
    <w:p w:rsidR="008C1289" w:rsidRDefault="008C1289">
      <w:pPr>
        <w:pStyle w:val="BodyText"/>
        <w:spacing w:before="61"/>
        <w:ind w:right="114"/>
      </w:pPr>
      <w: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w:t>
      </w:r>
      <w:r>
        <w:rPr>
          <w:spacing w:val="-1"/>
        </w:rPr>
        <w:t xml:space="preserve"> </w:t>
      </w:r>
      <w:r>
        <w:t>передвигаться.</w:t>
      </w:r>
    </w:p>
    <w:p w:rsidR="008C1289" w:rsidRDefault="008C1289">
      <w:pPr>
        <w:pStyle w:val="BodyText"/>
        <w:spacing w:before="7"/>
        <w:ind w:left="0"/>
        <w:jc w:val="left"/>
      </w:pPr>
    </w:p>
    <w:p w:rsidR="008C1289" w:rsidRDefault="008C1289">
      <w:pPr>
        <w:pStyle w:val="Heading1"/>
      </w:pPr>
      <w:r>
        <w:t>Правила этикета при общении с инвалидами, имеющими нарушение зрение или</w:t>
      </w:r>
      <w:r>
        <w:rPr>
          <w:spacing w:val="-3"/>
        </w:rPr>
        <w:t xml:space="preserve"> </w:t>
      </w:r>
      <w:r>
        <w:t>незрячими:</w:t>
      </w:r>
    </w:p>
    <w:p w:rsidR="008C1289" w:rsidRDefault="008C1289">
      <w:pPr>
        <w:pStyle w:val="BodyText"/>
        <w:ind w:right="120"/>
      </w:pPr>
      <w:r>
        <w:t>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w:t>
      </w:r>
      <w:r>
        <w:rPr>
          <w:spacing w:val="-2"/>
        </w:rPr>
        <w:t xml:space="preserve"> </w:t>
      </w:r>
      <w:r>
        <w:t>собой.</w:t>
      </w:r>
    </w:p>
    <w:p w:rsidR="008C1289" w:rsidRDefault="008C1289">
      <w:pPr>
        <w:pStyle w:val="BodyText"/>
        <w:spacing w:before="49"/>
        <w:ind w:right="124"/>
      </w:pPr>
      <w:r>
        <w:t>Опишите кратко, где вы находитесь. Предупреждайте о препятствиях: ступенях, лужах, ямах, низких притолоках, трубах и т.п.</w:t>
      </w:r>
    </w:p>
    <w:p w:rsidR="008C1289" w:rsidRDefault="008C1289">
      <w:pPr>
        <w:pStyle w:val="BodyText"/>
        <w:ind w:right="115"/>
      </w:pPr>
      <w:r>
        <w:t>Используйте, если это уместно, знакомые фразы, характеризующие цвет, расстояние, окружающую обстановку. Делитесь эмоциональным воздействием от</w:t>
      </w:r>
      <w:r>
        <w:rPr>
          <w:spacing w:val="-1"/>
        </w:rPr>
        <w:t xml:space="preserve"> </w:t>
      </w:r>
      <w:r>
        <w:t>увиденного.</w:t>
      </w:r>
    </w:p>
    <w:p w:rsidR="008C1289" w:rsidRDefault="008C1289">
      <w:pPr>
        <w:pStyle w:val="BodyText"/>
        <w:spacing w:before="54" w:line="242" w:lineRule="auto"/>
        <w:ind w:right="120"/>
      </w:pPr>
      <w:r>
        <w:t>Обращайтесь с собаками-поводырями не так, как с обычными домашними животными. Не командуйте, не трогайте и не играйте с собакой-поводырем.</w:t>
      </w:r>
    </w:p>
    <w:p w:rsidR="008C1289" w:rsidRDefault="008C1289">
      <w:pPr>
        <w:pStyle w:val="BodyText"/>
        <w:spacing w:before="50"/>
        <w:ind w:right="115"/>
      </w:pPr>
      <w:r>
        <w:t>Если вы собираетесь читать незрячему человеку, сначала предупредите его об этом. Говорите обычным голосом.</w:t>
      </w:r>
    </w:p>
    <w:p w:rsidR="008C1289" w:rsidRDefault="008C1289">
      <w:pPr>
        <w:pStyle w:val="BodyText"/>
        <w:spacing w:before="55"/>
        <w:ind w:right="120"/>
      </w:pPr>
      <w:r>
        <w:t>Если это важное письмо или документ, не нужно для убедительности давать его потрогать. При этом не заменяйте чтение пересказом, не пропускайте информацию, если вас об этом не попросят.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обусловленной законодательством.</w:t>
      </w:r>
    </w:p>
    <w:p w:rsidR="008C1289" w:rsidRDefault="008C1289">
      <w:pPr>
        <w:sectPr w:rsidR="008C1289">
          <w:pgSz w:w="12240" w:h="15840"/>
          <w:pgMar w:top="1500" w:right="960" w:bottom="280" w:left="1600" w:header="720" w:footer="720" w:gutter="0"/>
          <w:cols w:space="720"/>
        </w:sectPr>
      </w:pPr>
    </w:p>
    <w:p w:rsidR="008C1289" w:rsidRDefault="008C1289">
      <w:pPr>
        <w:pStyle w:val="BodyText"/>
        <w:ind w:left="0"/>
        <w:jc w:val="left"/>
        <w:rPr>
          <w:sz w:val="20"/>
        </w:rPr>
      </w:pPr>
    </w:p>
    <w:p w:rsidR="008C1289" w:rsidRDefault="008C1289">
      <w:pPr>
        <w:pStyle w:val="BodyText"/>
        <w:spacing w:before="10"/>
        <w:ind w:left="0"/>
        <w:jc w:val="left"/>
        <w:rPr>
          <w:sz w:val="15"/>
        </w:rPr>
      </w:pPr>
    </w:p>
    <w:p w:rsidR="008C1289" w:rsidRDefault="008C1289">
      <w:pPr>
        <w:pStyle w:val="BodyText"/>
        <w:spacing w:before="89"/>
        <w:ind w:right="122"/>
      </w:pPr>
      <w:r>
        <w:t>Всегда обращайтесь непосредственно к человеку, даже если он вас не видит, а не к его зрячему сопровождающему.</w:t>
      </w:r>
    </w:p>
    <w:p w:rsidR="008C1289" w:rsidRDefault="008C1289">
      <w:pPr>
        <w:pStyle w:val="BodyText"/>
        <w:spacing w:before="55"/>
        <w:ind w:right="122"/>
      </w:pPr>
      <w:r>
        <w:t>Всегда называйте себя и представляйте других собеседников, а также остальных присутствующих. Если вы хотите пожать руку, скажите об этом.</w:t>
      </w:r>
    </w:p>
    <w:p w:rsidR="008C1289" w:rsidRDefault="008C1289">
      <w:pPr>
        <w:pStyle w:val="BodyText"/>
        <w:spacing w:before="54"/>
        <w:ind w:right="115"/>
      </w:pPr>
      <w:r>
        <w:t>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8C1289" w:rsidRDefault="008C1289">
      <w:pPr>
        <w:pStyle w:val="BodyText"/>
        <w:spacing w:before="57"/>
        <w:jc w:val="left"/>
      </w:pPr>
      <w:r>
        <w:t>Когда вы общаетесь с группой незрячих людей, не забывайте каждый раз называть того, к кому вы обращаетесь.</w:t>
      </w:r>
    </w:p>
    <w:p w:rsidR="008C1289" w:rsidRDefault="008C1289">
      <w:pPr>
        <w:pStyle w:val="BodyText"/>
        <w:tabs>
          <w:tab w:val="left" w:pos="677"/>
          <w:tab w:val="left" w:pos="2332"/>
          <w:tab w:val="left" w:pos="3434"/>
          <w:tab w:val="left" w:pos="5161"/>
          <w:tab w:val="left" w:pos="6801"/>
          <w:tab w:val="left" w:pos="7183"/>
          <w:tab w:val="left" w:pos="8446"/>
          <w:tab w:val="left" w:pos="9236"/>
        </w:tabs>
        <w:spacing w:before="54"/>
        <w:ind w:right="120"/>
        <w:jc w:val="left"/>
      </w:pPr>
      <w:r>
        <w:t>Не</w:t>
      </w:r>
      <w:r>
        <w:tab/>
        <w:t>заставляйте</w:t>
      </w:r>
      <w:r>
        <w:tab/>
        <w:t>вашего</w:t>
      </w:r>
      <w:r>
        <w:tab/>
        <w:t>собеседника</w:t>
      </w:r>
      <w:r>
        <w:tab/>
        <w:t>обращаться</w:t>
      </w:r>
      <w:r>
        <w:tab/>
        <w:t>в</w:t>
      </w:r>
      <w:r>
        <w:tab/>
        <w:t>пустоту:</w:t>
      </w:r>
      <w:r>
        <w:tab/>
        <w:t>если</w:t>
      </w:r>
      <w:r>
        <w:tab/>
      </w:r>
      <w:r>
        <w:rPr>
          <w:spacing w:val="-9"/>
        </w:rPr>
        <w:t xml:space="preserve">вы </w:t>
      </w:r>
      <w:r>
        <w:t>перемещаетесь, предупредите его об</w:t>
      </w:r>
      <w:r>
        <w:rPr>
          <w:spacing w:val="-5"/>
        </w:rPr>
        <w:t xml:space="preserve"> </w:t>
      </w:r>
      <w:r>
        <w:t>этом.</w:t>
      </w:r>
    </w:p>
    <w:p w:rsidR="008C1289" w:rsidRDefault="008C1289">
      <w:pPr>
        <w:pStyle w:val="BodyText"/>
        <w:spacing w:before="55"/>
        <w:ind w:right="119"/>
        <w:jc w:val="left"/>
      </w:pPr>
      <w:r>
        <w:t>Вполне допустимо употреблять слово «смотреть». Для незрячего человека это означает «видеть руками», осязать.</w:t>
      </w:r>
    </w:p>
    <w:p w:rsidR="008C1289" w:rsidRDefault="008C1289">
      <w:pPr>
        <w:pStyle w:val="BodyText"/>
        <w:spacing w:before="54"/>
        <w:ind w:right="115"/>
      </w:pPr>
      <w: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8C1289" w:rsidRDefault="008C1289">
      <w:pPr>
        <w:pStyle w:val="BodyText"/>
        <w:spacing w:before="57"/>
        <w:ind w:right="119"/>
      </w:pPr>
      <w: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8C1289" w:rsidRDefault="008C1289">
      <w:pPr>
        <w:pStyle w:val="BodyText"/>
        <w:spacing w:before="54"/>
        <w:ind w:right="114"/>
      </w:pPr>
      <w:r>
        <w:t>Оказывая помощь незрячему,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w:t>
      </w:r>
    </w:p>
    <w:p w:rsidR="008C1289" w:rsidRDefault="008C1289">
      <w:pPr>
        <w:pStyle w:val="BodyText"/>
        <w:spacing w:before="8"/>
        <w:ind w:left="0"/>
        <w:jc w:val="left"/>
      </w:pPr>
    </w:p>
    <w:p w:rsidR="008C1289" w:rsidRDefault="008C1289">
      <w:pPr>
        <w:pStyle w:val="Heading1"/>
      </w:pPr>
      <w:r>
        <w:t>Правила этикета при общении с инвалидами, имеющими нарушение слуха:</w:t>
      </w:r>
    </w:p>
    <w:p w:rsidR="008C1289" w:rsidRDefault="008C1289">
      <w:pPr>
        <w:pStyle w:val="BodyText"/>
        <w:ind w:right="118"/>
      </w:pPr>
      <w: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w:t>
      </w:r>
      <w:r>
        <w:rPr>
          <w:spacing w:val="-1"/>
        </w:rPr>
        <w:t xml:space="preserve"> </w:t>
      </w:r>
      <w:r>
        <w:t>лица.</w:t>
      </w:r>
    </w:p>
    <w:p w:rsidR="008C1289" w:rsidRDefault="008C1289">
      <w:pPr>
        <w:pStyle w:val="BodyText"/>
        <w:ind w:right="115"/>
      </w:pPr>
      <w: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w:t>
      </w:r>
      <w:r>
        <w:rPr>
          <w:spacing w:val="-7"/>
        </w:rPr>
        <w:t xml:space="preserve"> </w:t>
      </w:r>
      <w:r>
        <w:t>них.</w:t>
      </w:r>
    </w:p>
    <w:p w:rsidR="008C1289" w:rsidRDefault="008C1289">
      <w:pPr>
        <w:pStyle w:val="BodyText"/>
        <w:spacing w:before="48"/>
        <w:ind w:right="121"/>
      </w:pPr>
      <w:r>
        <w:t>Некоторые люди могут слышать, но воспринимают отдельные звуки неправильно. В этом случае говорите более громко и четко, подбирая</w:t>
      </w:r>
    </w:p>
    <w:p w:rsidR="008C1289" w:rsidRDefault="008C1289">
      <w:pPr>
        <w:sectPr w:rsidR="008C1289">
          <w:pgSz w:w="12240" w:h="15840"/>
          <w:pgMar w:top="1500" w:right="960" w:bottom="280" w:left="1600" w:header="720" w:footer="720" w:gutter="0"/>
          <w:cols w:space="720"/>
        </w:sectPr>
      </w:pPr>
    </w:p>
    <w:p w:rsidR="008C1289" w:rsidRDefault="008C1289">
      <w:pPr>
        <w:pStyle w:val="BodyText"/>
        <w:ind w:left="0"/>
        <w:jc w:val="left"/>
        <w:rPr>
          <w:sz w:val="20"/>
        </w:rPr>
      </w:pPr>
    </w:p>
    <w:p w:rsidR="008C1289" w:rsidRDefault="008C1289">
      <w:pPr>
        <w:pStyle w:val="BodyText"/>
        <w:spacing w:before="10"/>
        <w:ind w:left="0"/>
        <w:jc w:val="left"/>
        <w:rPr>
          <w:sz w:val="15"/>
        </w:rPr>
      </w:pPr>
    </w:p>
    <w:p w:rsidR="008C1289" w:rsidRDefault="008C1289">
      <w:pPr>
        <w:pStyle w:val="BodyText"/>
        <w:spacing w:before="89" w:line="259" w:lineRule="auto"/>
        <w:jc w:val="left"/>
      </w:pPr>
      <w:r>
        <w:t>подходящий уровень. В другом случае понадобится лишь снизить высоту голоса, так как человек утратил способность воспринимать высокие частоты. Чтобы</w:t>
      </w:r>
      <w:r>
        <w:rPr>
          <w:spacing w:val="18"/>
        </w:rPr>
        <w:t xml:space="preserve"> </w:t>
      </w:r>
      <w:r>
        <w:t>привлечь</w:t>
      </w:r>
      <w:r>
        <w:rPr>
          <w:spacing w:val="20"/>
        </w:rPr>
        <w:t xml:space="preserve"> </w:t>
      </w:r>
      <w:r>
        <w:t>внимание</w:t>
      </w:r>
      <w:r>
        <w:rPr>
          <w:spacing w:val="19"/>
        </w:rPr>
        <w:t xml:space="preserve"> </w:t>
      </w:r>
      <w:r>
        <w:t>человека,</w:t>
      </w:r>
      <w:r>
        <w:rPr>
          <w:spacing w:val="18"/>
        </w:rPr>
        <w:t xml:space="preserve"> </w:t>
      </w:r>
      <w:r>
        <w:t>который</w:t>
      </w:r>
      <w:r>
        <w:rPr>
          <w:spacing w:val="19"/>
        </w:rPr>
        <w:t xml:space="preserve"> </w:t>
      </w:r>
      <w:r>
        <w:t>плохо</w:t>
      </w:r>
      <w:r>
        <w:rPr>
          <w:spacing w:val="19"/>
        </w:rPr>
        <w:t xml:space="preserve"> </w:t>
      </w:r>
      <w:r>
        <w:t>слышит,</w:t>
      </w:r>
      <w:r>
        <w:rPr>
          <w:spacing w:val="19"/>
        </w:rPr>
        <w:t xml:space="preserve"> </w:t>
      </w:r>
      <w:r>
        <w:t>назовите</w:t>
      </w:r>
      <w:r>
        <w:rPr>
          <w:spacing w:val="18"/>
        </w:rPr>
        <w:t xml:space="preserve"> </w:t>
      </w:r>
      <w:r>
        <w:t>его</w:t>
      </w:r>
      <w:r>
        <w:rPr>
          <w:spacing w:val="17"/>
        </w:rPr>
        <w:t xml:space="preserve"> </w:t>
      </w:r>
      <w:r>
        <w:t>по</w:t>
      </w:r>
    </w:p>
    <w:p w:rsidR="008C1289" w:rsidRDefault="008C1289">
      <w:pPr>
        <w:pStyle w:val="BodyText"/>
        <w:spacing w:line="299" w:lineRule="exact"/>
        <w:jc w:val="left"/>
      </w:pPr>
      <w:r>
        <w:t>имени.  Если  ответа  нет,  можно  слегка  тронуть  человека  или  же</w:t>
      </w:r>
      <w:r>
        <w:rPr>
          <w:spacing w:val="34"/>
        </w:rPr>
        <w:t xml:space="preserve"> </w:t>
      </w:r>
      <w:r>
        <w:t>помахать</w:t>
      </w:r>
    </w:p>
    <w:p w:rsidR="008C1289" w:rsidRDefault="008C1289">
      <w:pPr>
        <w:pStyle w:val="BodyText"/>
        <w:jc w:val="left"/>
      </w:pPr>
      <w:r>
        <w:t>рукой.</w:t>
      </w:r>
    </w:p>
    <w:p w:rsidR="008C1289" w:rsidRDefault="008C1289">
      <w:pPr>
        <w:pStyle w:val="BodyText"/>
        <w:spacing w:before="55"/>
        <w:jc w:val="left"/>
      </w:pPr>
      <w:r>
        <w:t>Говорите ясно и ровно. Не нужно излишне подчеркивать что-то. Кричать, особенно в ухо, тоже не надо.</w:t>
      </w:r>
    </w:p>
    <w:p w:rsidR="008C1289" w:rsidRDefault="008C1289">
      <w:pPr>
        <w:pStyle w:val="BodyText"/>
        <w:spacing w:before="55" w:line="242" w:lineRule="auto"/>
        <w:ind w:right="119"/>
      </w:pPr>
      <w:r>
        <w:t>Если вас просят повторить что-то, попробуйте перефразировать свое предложение. Используйте жесты.</w:t>
      </w:r>
    </w:p>
    <w:p w:rsidR="008C1289" w:rsidRDefault="008C1289">
      <w:pPr>
        <w:pStyle w:val="BodyText"/>
        <w:spacing w:before="51" w:line="259" w:lineRule="auto"/>
        <w:ind w:right="118"/>
      </w:pPr>
      <w:r>
        <w:t>Убедитесь, что вас поняли. Не стесняйтесь спросить, понял ли вас собеседник. Если вы сообщаете информацию, которая включает в себя номер,  технический</w:t>
      </w:r>
      <w:r>
        <w:rPr>
          <w:spacing w:val="36"/>
        </w:rPr>
        <w:t xml:space="preserve"> </w:t>
      </w:r>
      <w:r>
        <w:t>или</w:t>
      </w:r>
      <w:r>
        <w:rPr>
          <w:spacing w:val="36"/>
        </w:rPr>
        <w:t xml:space="preserve"> </w:t>
      </w:r>
      <w:r>
        <w:t>другой</w:t>
      </w:r>
      <w:r>
        <w:rPr>
          <w:spacing w:val="38"/>
        </w:rPr>
        <w:t xml:space="preserve"> </w:t>
      </w:r>
      <w:r>
        <w:t>сложный</w:t>
      </w:r>
      <w:r>
        <w:rPr>
          <w:spacing w:val="36"/>
        </w:rPr>
        <w:t xml:space="preserve"> </w:t>
      </w:r>
      <w:r>
        <w:t>термин,</w:t>
      </w:r>
      <w:r>
        <w:rPr>
          <w:spacing w:val="34"/>
        </w:rPr>
        <w:t xml:space="preserve"> </w:t>
      </w:r>
      <w:r>
        <w:t>адрес,</w:t>
      </w:r>
      <w:r>
        <w:rPr>
          <w:spacing w:val="35"/>
        </w:rPr>
        <w:t xml:space="preserve"> </w:t>
      </w:r>
      <w:r>
        <w:t>напишите</w:t>
      </w:r>
      <w:r>
        <w:rPr>
          <w:spacing w:val="38"/>
        </w:rPr>
        <w:t xml:space="preserve"> </w:t>
      </w:r>
      <w:r>
        <w:t>ее,</w:t>
      </w:r>
      <w:r>
        <w:rPr>
          <w:spacing w:val="36"/>
        </w:rPr>
        <w:t xml:space="preserve"> </w:t>
      </w:r>
      <w:r>
        <w:t>сообщите</w:t>
      </w:r>
      <w:r>
        <w:rPr>
          <w:spacing w:val="33"/>
        </w:rPr>
        <w:t xml:space="preserve"> </w:t>
      </w:r>
      <w:r>
        <w:t>по</w:t>
      </w:r>
    </w:p>
    <w:p w:rsidR="008C1289" w:rsidRDefault="008C1289">
      <w:pPr>
        <w:pStyle w:val="BodyText"/>
        <w:spacing w:line="299" w:lineRule="exact"/>
      </w:pPr>
      <w:r>
        <w:t>факсу или электронной почте или любым другим способом, но так, чтобы</w:t>
      </w:r>
      <w:r>
        <w:rPr>
          <w:spacing w:val="61"/>
        </w:rPr>
        <w:t xml:space="preserve"> </w:t>
      </w:r>
      <w:r>
        <w:t>она</w:t>
      </w:r>
    </w:p>
    <w:p w:rsidR="008C1289" w:rsidRDefault="008C1289">
      <w:pPr>
        <w:pStyle w:val="BodyText"/>
      </w:pPr>
      <w:r>
        <w:t>была точно понята.</w:t>
      </w:r>
    </w:p>
    <w:p w:rsidR="008C1289" w:rsidRDefault="008C1289">
      <w:pPr>
        <w:pStyle w:val="BodyText"/>
        <w:spacing w:before="54"/>
        <w:ind w:right="116"/>
      </w:pPr>
      <w:r>
        <w:t>Если существуют трудности при устном общении, спросите, не будет ли проще переписываться.</w:t>
      </w:r>
    </w:p>
    <w:p w:rsidR="008C1289" w:rsidRDefault="008C1289">
      <w:pPr>
        <w:pStyle w:val="BodyText"/>
        <w:spacing w:before="57"/>
        <w:ind w:right="122"/>
      </w:pPr>
      <w: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w:t>
      </w:r>
      <w:r>
        <w:rPr>
          <w:spacing w:val="-4"/>
        </w:rPr>
        <w:t xml:space="preserve"> </w:t>
      </w:r>
      <w:r>
        <w:t>барьерами.</w:t>
      </w:r>
    </w:p>
    <w:p w:rsidR="008C1289" w:rsidRDefault="008C1289">
      <w:pPr>
        <w:pStyle w:val="BodyText"/>
        <w:spacing w:before="55"/>
        <w:ind w:right="117"/>
      </w:pPr>
      <w: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8C1289" w:rsidRDefault="008C1289">
      <w:pPr>
        <w:pStyle w:val="BodyText"/>
        <w:spacing w:before="54"/>
        <w:ind w:right="115"/>
      </w:pPr>
      <w: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8C1289" w:rsidRDefault="008C1289">
      <w:pPr>
        <w:pStyle w:val="BodyText"/>
        <w:spacing w:before="56"/>
        <w:ind w:right="121"/>
      </w:pPr>
      <w:r>
        <w:t>Нужно смотреть в лицо собеседнику и говорить ясно и медленно, использовать простые фразы и избегать несущественных слов.</w:t>
      </w:r>
    </w:p>
    <w:p w:rsidR="008C1289" w:rsidRDefault="008C1289">
      <w:pPr>
        <w:pStyle w:val="BodyText"/>
        <w:spacing w:before="55"/>
        <w:ind w:right="122"/>
      </w:pPr>
      <w:r>
        <w:t>Нужно использовать выражение лица, жесты, телодвижения, если хотите подчеркнуть или прояснить смысл сказанного.</w:t>
      </w:r>
    </w:p>
    <w:p w:rsidR="008C1289" w:rsidRDefault="008C1289">
      <w:pPr>
        <w:pStyle w:val="BodyText"/>
        <w:spacing w:before="8"/>
        <w:ind w:left="0"/>
        <w:jc w:val="left"/>
      </w:pPr>
    </w:p>
    <w:p w:rsidR="008C1289" w:rsidRDefault="008C1289">
      <w:pPr>
        <w:pStyle w:val="Heading1"/>
        <w:jc w:val="left"/>
      </w:pPr>
      <w:r>
        <w:t>Правила этикета при общении с инвалидами, имеющими задержку в развитии и проблемы общения, умственные нарушения:</w:t>
      </w:r>
    </w:p>
    <w:p w:rsidR="008C1289" w:rsidRDefault="008C1289">
      <w:pPr>
        <w:pStyle w:val="BodyText"/>
        <w:spacing w:line="314" w:lineRule="exact"/>
        <w:jc w:val="left"/>
      </w:pPr>
      <w:r>
        <w:t>Используйте доступный язык, выражайтесь точно и по сути дела.</w:t>
      </w:r>
    </w:p>
    <w:p w:rsidR="008C1289" w:rsidRDefault="008C1289">
      <w:pPr>
        <w:pStyle w:val="BodyText"/>
        <w:spacing w:before="55"/>
        <w:jc w:val="left"/>
      </w:pPr>
      <w:r>
        <w:t>Избегайте словесных штампов и образных выражений, если только вы не уверены в том, что ваш собеседник с ними знаком.</w:t>
      </w:r>
    </w:p>
    <w:p w:rsidR="008C1289" w:rsidRDefault="008C1289">
      <w:pPr>
        <w:pStyle w:val="BodyText"/>
        <w:spacing w:before="54"/>
        <w:jc w:val="left"/>
      </w:pPr>
      <w:r>
        <w:t>Не говорите свысока. Не думайте, что вас не поймут.</w:t>
      </w:r>
    </w:p>
    <w:p w:rsidR="008C1289" w:rsidRDefault="008C1289">
      <w:pPr>
        <w:sectPr w:rsidR="008C1289">
          <w:pgSz w:w="12240" w:h="15840"/>
          <w:pgMar w:top="1500" w:right="960" w:bottom="280" w:left="1600" w:header="720" w:footer="720" w:gutter="0"/>
          <w:cols w:space="720"/>
        </w:sectPr>
      </w:pPr>
    </w:p>
    <w:p w:rsidR="008C1289" w:rsidRDefault="008C1289">
      <w:pPr>
        <w:pStyle w:val="BodyText"/>
        <w:ind w:left="0"/>
        <w:jc w:val="left"/>
        <w:rPr>
          <w:sz w:val="20"/>
        </w:rPr>
      </w:pPr>
    </w:p>
    <w:p w:rsidR="008C1289" w:rsidRDefault="008C1289">
      <w:pPr>
        <w:pStyle w:val="BodyText"/>
        <w:spacing w:before="10"/>
        <w:ind w:left="0"/>
        <w:jc w:val="left"/>
        <w:rPr>
          <w:sz w:val="15"/>
        </w:rPr>
      </w:pPr>
    </w:p>
    <w:p w:rsidR="008C1289" w:rsidRDefault="008C1289">
      <w:pPr>
        <w:pStyle w:val="BodyText"/>
        <w:spacing w:before="89" w:line="322" w:lineRule="exact"/>
      </w:pPr>
      <w:r>
        <w:t>Информируя об услугах, которые может получить клиент, рассказывайте все</w:t>
      </w:r>
    </w:p>
    <w:p w:rsidR="008C1289" w:rsidRDefault="008C1289">
      <w:pPr>
        <w:pStyle w:val="BodyText"/>
        <w:ind w:right="120"/>
      </w:pPr>
      <w:r>
        <w:t>«по шагам». Дайте вашему собеседнику возможность осмыслить каждый шаг после того, как вы информировали его.</w:t>
      </w:r>
    </w:p>
    <w:p w:rsidR="008C1289" w:rsidRDefault="008C1289">
      <w:pPr>
        <w:pStyle w:val="BodyText"/>
        <w:spacing w:before="2" w:line="237" w:lineRule="auto"/>
        <w:ind w:right="123"/>
      </w:pPr>
      <w:r>
        <w:t>Исходите из того, что взрослый человек с задержкой в развитии имеет определ</w:t>
      </w:r>
      <w:r>
        <w:rPr>
          <w:rFonts w:ascii="Tahoma" w:hAnsi="Tahoma"/>
        </w:rPr>
        <w:t>ѐ</w:t>
      </w:r>
      <w:r>
        <w:t>нный опыт, как и любой другой взрослый человек.</w:t>
      </w:r>
    </w:p>
    <w:p w:rsidR="008C1289" w:rsidRDefault="008C1289">
      <w:pPr>
        <w:pStyle w:val="BodyText"/>
        <w:spacing w:before="59"/>
        <w:ind w:right="124"/>
      </w:pPr>
      <w: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8C1289" w:rsidRDefault="008C1289">
      <w:pPr>
        <w:pStyle w:val="BodyText"/>
        <w:spacing w:before="54"/>
        <w:ind w:right="117"/>
      </w:pPr>
      <w: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погоду, последние</w:t>
      </w:r>
      <w:r>
        <w:rPr>
          <w:spacing w:val="-2"/>
        </w:rPr>
        <w:t xml:space="preserve"> </w:t>
      </w:r>
      <w:r>
        <w:t>события.</w:t>
      </w:r>
    </w:p>
    <w:p w:rsidR="008C1289" w:rsidRDefault="008C1289">
      <w:pPr>
        <w:pStyle w:val="BodyText"/>
        <w:spacing w:before="57" w:line="259" w:lineRule="auto"/>
        <w:jc w:val="left"/>
      </w:pPr>
      <w:r>
        <w:t>Обращайтесь непосредственно к собеседнику, а не к его сопровождающему. Помните, что люди с задержкой в развитии дееспособны и могут подписывать документы, контракты, голосовать, давать согласие на медицинскую помощь</w:t>
      </w:r>
    </w:p>
    <w:p w:rsidR="008C1289" w:rsidRDefault="008C1289">
      <w:pPr>
        <w:pStyle w:val="BodyText"/>
        <w:spacing w:line="299" w:lineRule="exact"/>
        <w:jc w:val="left"/>
      </w:pPr>
      <w:r>
        <w:t>и т.д.</w:t>
      </w:r>
    </w:p>
    <w:p w:rsidR="008C1289" w:rsidRDefault="008C1289">
      <w:pPr>
        <w:pStyle w:val="BodyText"/>
        <w:spacing w:before="9"/>
        <w:ind w:left="0"/>
        <w:jc w:val="left"/>
      </w:pPr>
    </w:p>
    <w:p w:rsidR="008C1289" w:rsidRDefault="008C1289">
      <w:pPr>
        <w:pStyle w:val="Heading1"/>
      </w:pPr>
      <w:r>
        <w:t>Правила этикета при общении с инвалидами, имеющими психические нарушения:</w:t>
      </w:r>
    </w:p>
    <w:p w:rsidR="008C1289" w:rsidRDefault="008C1289">
      <w:pPr>
        <w:pStyle w:val="BodyText"/>
        <w:ind w:right="116"/>
      </w:pPr>
      <w:r>
        <w:t>Психические нарушения — не то же самое, что проблемы с задержкой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8C1289" w:rsidRDefault="008C1289">
      <w:pPr>
        <w:pStyle w:val="BodyText"/>
        <w:ind w:right="122"/>
      </w:pPr>
      <w:r>
        <w:t>Не надо думать, что люди с психическими нарушениями обязательно нуждаются в дополнительной помощи и специальном обращении.</w:t>
      </w:r>
    </w:p>
    <w:p w:rsidR="008C1289" w:rsidRDefault="008C1289">
      <w:pPr>
        <w:pStyle w:val="BodyText"/>
        <w:spacing w:before="48"/>
        <w:ind w:right="121"/>
      </w:pPr>
      <w: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8C1289" w:rsidRDefault="008C1289">
      <w:pPr>
        <w:pStyle w:val="BodyText"/>
        <w:spacing w:before="54"/>
        <w:ind w:right="117"/>
      </w:pPr>
      <w: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8C1289" w:rsidRDefault="008C1289">
      <w:pPr>
        <w:pStyle w:val="BodyText"/>
        <w:spacing w:before="57"/>
        <w:ind w:right="121"/>
      </w:pPr>
      <w:r>
        <w:t>Неверно, что люди с психическими нарушениями имеют проблемы в понимании или ниже по уровню интеллекта, чем большинство людей.</w:t>
      </w:r>
    </w:p>
    <w:p w:rsidR="008C1289" w:rsidRDefault="008C1289">
      <w:pPr>
        <w:pStyle w:val="BodyText"/>
        <w:spacing w:before="54"/>
        <w:ind w:right="120"/>
      </w:pPr>
      <w:r>
        <w:t>Если человек, имеющий психические нарушения, расстроен, спросите его спокойно, что вы можете сделать, чтобы помочь ему.</w:t>
      </w:r>
    </w:p>
    <w:p w:rsidR="008C1289" w:rsidRDefault="008C1289">
      <w:pPr>
        <w:pStyle w:val="BodyText"/>
        <w:spacing w:before="55"/>
        <w:ind w:right="122"/>
      </w:pPr>
      <w:r>
        <w:t>Не говорите резко с человеком, имеющим психические нарушения, даже если у вас есть для этого основания.</w:t>
      </w:r>
    </w:p>
    <w:p w:rsidR="008C1289" w:rsidRDefault="008C1289">
      <w:pPr>
        <w:sectPr w:rsidR="008C1289">
          <w:pgSz w:w="12240" w:h="15840"/>
          <w:pgMar w:top="1500" w:right="960" w:bottom="280" w:left="1600" w:header="720" w:footer="720" w:gutter="0"/>
          <w:cols w:space="720"/>
        </w:sectPr>
      </w:pPr>
    </w:p>
    <w:p w:rsidR="008C1289" w:rsidRDefault="008C1289">
      <w:pPr>
        <w:pStyle w:val="BodyText"/>
        <w:ind w:left="0"/>
        <w:jc w:val="left"/>
        <w:rPr>
          <w:sz w:val="20"/>
        </w:rPr>
      </w:pPr>
    </w:p>
    <w:p w:rsidR="008C1289" w:rsidRDefault="008C1289">
      <w:pPr>
        <w:pStyle w:val="BodyText"/>
        <w:spacing w:before="6"/>
        <w:ind w:left="0"/>
        <w:jc w:val="left"/>
        <w:rPr>
          <w:sz w:val="16"/>
        </w:rPr>
      </w:pPr>
    </w:p>
    <w:p w:rsidR="008C1289" w:rsidRDefault="008C1289">
      <w:pPr>
        <w:pStyle w:val="Heading1"/>
        <w:spacing w:before="89"/>
        <w:ind w:right="113"/>
      </w:pPr>
      <w:r>
        <w:t>Правила этикета при общении с инвалидом,  испытывающим затруднения в</w:t>
      </w:r>
      <w:r>
        <w:rPr>
          <w:spacing w:val="-4"/>
        </w:rPr>
        <w:t xml:space="preserve"> </w:t>
      </w:r>
      <w:r>
        <w:t>речи:</w:t>
      </w:r>
    </w:p>
    <w:p w:rsidR="008C1289" w:rsidRDefault="008C1289">
      <w:pPr>
        <w:pStyle w:val="BodyText"/>
        <w:ind w:right="115"/>
      </w:pPr>
      <w:r>
        <w:t>Не игнорируйте людей, которым трудно говорить, потому что понять их — в ваших интересах.</w:t>
      </w:r>
    </w:p>
    <w:p w:rsidR="008C1289" w:rsidRDefault="008C1289">
      <w:pPr>
        <w:pStyle w:val="BodyText"/>
        <w:spacing w:before="47"/>
        <w:ind w:right="113"/>
      </w:pPr>
      <w: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8C1289" w:rsidRDefault="008C1289">
      <w:pPr>
        <w:pStyle w:val="BodyText"/>
        <w:spacing w:before="56"/>
        <w:ind w:right="123"/>
      </w:pPr>
      <w: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8C1289" w:rsidRDefault="008C1289">
      <w:pPr>
        <w:pStyle w:val="BodyText"/>
        <w:spacing w:before="55"/>
        <w:ind w:right="119"/>
      </w:pPr>
      <w:r>
        <w:t>Смотрите в лицо собеседнику, поддерживайте визуальный контакт. Отдайте этой беседе все ваше внимание.</w:t>
      </w:r>
    </w:p>
    <w:p w:rsidR="008C1289" w:rsidRDefault="008C1289">
      <w:pPr>
        <w:pStyle w:val="BodyText"/>
        <w:ind w:right="118"/>
      </w:pPr>
      <w:r>
        <w:t>Не думайте, что затруднения в речи — показатель низкого уровня интеллекта человека.</w:t>
      </w:r>
    </w:p>
    <w:p w:rsidR="008C1289" w:rsidRDefault="008C1289">
      <w:pPr>
        <w:pStyle w:val="BodyText"/>
        <w:spacing w:before="54" w:line="261" w:lineRule="auto"/>
        <w:ind w:right="119"/>
        <w:jc w:val="left"/>
      </w:pPr>
      <w:r>
        <w:t>Старайтесь задавать вопросы, которые требуют коротких ответов или кивка. Не притворяйтесь, если вы не поняли, что вам сказали. Не стесняйтесь переспросить. Если вам снова не удалось понять, попросите произнести слово</w:t>
      </w:r>
    </w:p>
    <w:p w:rsidR="008C1289" w:rsidRDefault="008C1289">
      <w:pPr>
        <w:pStyle w:val="BodyText"/>
        <w:spacing w:line="292" w:lineRule="exact"/>
        <w:jc w:val="left"/>
      </w:pPr>
      <w:r>
        <w:rPr>
          <w:smallCaps/>
          <w:w w:val="88"/>
        </w:rPr>
        <w:t>в</w:t>
      </w:r>
      <w:r>
        <w:rPr>
          <w:spacing w:val="-2"/>
        </w:rPr>
        <w:t xml:space="preserve"> </w:t>
      </w:r>
      <w:r>
        <w:t>бо</w:t>
      </w:r>
      <w:r>
        <w:rPr>
          <w:spacing w:val="-1"/>
        </w:rPr>
        <w:t>л</w:t>
      </w:r>
      <w:r>
        <w:t>ее м</w:t>
      </w:r>
      <w:r>
        <w:rPr>
          <w:spacing w:val="-3"/>
        </w:rPr>
        <w:t>е</w:t>
      </w:r>
      <w:r>
        <w:t>д</w:t>
      </w:r>
      <w:r>
        <w:rPr>
          <w:spacing w:val="-1"/>
        </w:rPr>
        <w:t>л</w:t>
      </w:r>
      <w:r>
        <w:rPr>
          <w:spacing w:val="-3"/>
        </w:rPr>
        <w:t>е</w:t>
      </w:r>
      <w:r>
        <w:t>н</w:t>
      </w:r>
      <w:r>
        <w:rPr>
          <w:spacing w:val="-2"/>
        </w:rPr>
        <w:t>н</w:t>
      </w:r>
      <w:r>
        <w:t>ом</w:t>
      </w:r>
      <w:r>
        <w:rPr>
          <w:spacing w:val="-3"/>
        </w:rPr>
        <w:t xml:space="preserve"> </w:t>
      </w:r>
      <w:r>
        <w:t xml:space="preserve">темпе, </w:t>
      </w:r>
      <w:r>
        <w:rPr>
          <w:spacing w:val="-1"/>
        </w:rPr>
        <w:t>в</w:t>
      </w:r>
      <w:r>
        <w:t>оз</w:t>
      </w:r>
      <w:r>
        <w:rPr>
          <w:spacing w:val="-4"/>
        </w:rPr>
        <w:t>м</w:t>
      </w:r>
      <w:r>
        <w:rPr>
          <w:spacing w:val="-2"/>
        </w:rPr>
        <w:t>о</w:t>
      </w:r>
      <w:r>
        <w:t>ж</w:t>
      </w:r>
      <w:r>
        <w:rPr>
          <w:spacing w:val="-2"/>
        </w:rPr>
        <w:t>н</w:t>
      </w:r>
      <w:r>
        <w:t>о,</w:t>
      </w:r>
      <w:r>
        <w:rPr>
          <w:spacing w:val="-1"/>
        </w:rPr>
        <w:t xml:space="preserve"> </w:t>
      </w:r>
      <w:r>
        <w:rPr>
          <w:spacing w:val="-2"/>
        </w:rPr>
        <w:t>п</w:t>
      </w:r>
      <w:r>
        <w:t>о</w:t>
      </w:r>
      <w:r>
        <w:rPr>
          <w:spacing w:val="-1"/>
        </w:rPr>
        <w:t xml:space="preserve"> </w:t>
      </w:r>
      <w:r>
        <w:t>б</w:t>
      </w:r>
      <w:r>
        <w:rPr>
          <w:spacing w:val="-4"/>
        </w:rPr>
        <w:t>у</w:t>
      </w:r>
      <w:r>
        <w:t>квам.</w:t>
      </w:r>
    </w:p>
    <w:p w:rsidR="008C1289" w:rsidRDefault="008C1289">
      <w:pPr>
        <w:pStyle w:val="BodyText"/>
        <w:spacing w:before="55"/>
        <w:jc w:val="left"/>
      </w:pPr>
      <w:r>
        <w:t>Не забывайте, что человеку с нарушенной речью тоже нужно высказаться. Не перебивайте его и не подавляйте. Не торопите говорящего.</w:t>
      </w:r>
    </w:p>
    <w:p w:rsidR="008C1289" w:rsidRDefault="008C1289">
      <w:pPr>
        <w:pStyle w:val="BodyText"/>
        <w:spacing w:before="54"/>
        <w:jc w:val="left"/>
      </w:pPr>
      <w:r>
        <w:t>Если у вас возникают проблемы в общении, спросите, не хочет ли ваш собеседник использовать другой способ — написать, напечатать.</w:t>
      </w:r>
    </w:p>
    <w:sectPr w:rsidR="008C1289" w:rsidSect="00EE0A05">
      <w:pgSz w:w="12240" w:h="15840"/>
      <w:pgMar w:top="1500" w:right="96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altName w:val="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978AD"/>
    <w:multiLevelType w:val="hybridMultilevel"/>
    <w:tmpl w:val="FFFFFFFF"/>
    <w:lvl w:ilvl="0" w:tplc="A93C0114">
      <w:start w:val="4"/>
      <w:numFmt w:val="decimal"/>
      <w:lvlText w:val="%1."/>
      <w:lvlJc w:val="left"/>
      <w:pPr>
        <w:ind w:left="102" w:hanging="458"/>
      </w:pPr>
      <w:rPr>
        <w:rFonts w:ascii="Times New Roman" w:eastAsia="Times New Roman" w:hAnsi="Times New Roman" w:cs="Times New Roman" w:hint="default"/>
        <w:w w:val="100"/>
        <w:sz w:val="28"/>
        <w:szCs w:val="28"/>
      </w:rPr>
    </w:lvl>
    <w:lvl w:ilvl="1" w:tplc="D47E8D3C">
      <w:numFmt w:val="bullet"/>
      <w:lvlText w:val="•"/>
      <w:lvlJc w:val="left"/>
      <w:pPr>
        <w:ind w:left="1058" w:hanging="458"/>
      </w:pPr>
      <w:rPr>
        <w:rFonts w:hint="default"/>
      </w:rPr>
    </w:lvl>
    <w:lvl w:ilvl="2" w:tplc="D57C94B2">
      <w:numFmt w:val="bullet"/>
      <w:lvlText w:val="•"/>
      <w:lvlJc w:val="left"/>
      <w:pPr>
        <w:ind w:left="2016" w:hanging="458"/>
      </w:pPr>
      <w:rPr>
        <w:rFonts w:hint="default"/>
      </w:rPr>
    </w:lvl>
    <w:lvl w:ilvl="3" w:tplc="FC0ACBD4">
      <w:numFmt w:val="bullet"/>
      <w:lvlText w:val="•"/>
      <w:lvlJc w:val="left"/>
      <w:pPr>
        <w:ind w:left="2974" w:hanging="458"/>
      </w:pPr>
      <w:rPr>
        <w:rFonts w:hint="default"/>
      </w:rPr>
    </w:lvl>
    <w:lvl w:ilvl="4" w:tplc="41B418D6">
      <w:numFmt w:val="bullet"/>
      <w:lvlText w:val="•"/>
      <w:lvlJc w:val="left"/>
      <w:pPr>
        <w:ind w:left="3932" w:hanging="458"/>
      </w:pPr>
      <w:rPr>
        <w:rFonts w:hint="default"/>
      </w:rPr>
    </w:lvl>
    <w:lvl w:ilvl="5" w:tplc="12C689A0">
      <w:numFmt w:val="bullet"/>
      <w:lvlText w:val="•"/>
      <w:lvlJc w:val="left"/>
      <w:pPr>
        <w:ind w:left="4890" w:hanging="458"/>
      </w:pPr>
      <w:rPr>
        <w:rFonts w:hint="default"/>
      </w:rPr>
    </w:lvl>
    <w:lvl w:ilvl="6" w:tplc="240EA57A">
      <w:numFmt w:val="bullet"/>
      <w:lvlText w:val="•"/>
      <w:lvlJc w:val="left"/>
      <w:pPr>
        <w:ind w:left="5848" w:hanging="458"/>
      </w:pPr>
      <w:rPr>
        <w:rFonts w:hint="default"/>
      </w:rPr>
    </w:lvl>
    <w:lvl w:ilvl="7" w:tplc="BC92AAA4">
      <w:numFmt w:val="bullet"/>
      <w:lvlText w:val="•"/>
      <w:lvlJc w:val="left"/>
      <w:pPr>
        <w:ind w:left="6806" w:hanging="458"/>
      </w:pPr>
      <w:rPr>
        <w:rFonts w:hint="default"/>
      </w:rPr>
    </w:lvl>
    <w:lvl w:ilvl="8" w:tplc="DC46084C">
      <w:numFmt w:val="bullet"/>
      <w:lvlText w:val="•"/>
      <w:lvlJc w:val="left"/>
      <w:pPr>
        <w:ind w:left="7764" w:hanging="458"/>
      </w:pPr>
      <w:rPr>
        <w:rFonts w:hint="default"/>
      </w:rPr>
    </w:lvl>
  </w:abstractNum>
  <w:abstractNum w:abstractNumId="1">
    <w:nsid w:val="4BCA3873"/>
    <w:multiLevelType w:val="hybridMultilevel"/>
    <w:tmpl w:val="FFFFFFFF"/>
    <w:lvl w:ilvl="0" w:tplc="A5EA9530">
      <w:start w:val="1"/>
      <w:numFmt w:val="decimal"/>
      <w:lvlText w:val="%1."/>
      <w:lvlJc w:val="left"/>
      <w:pPr>
        <w:ind w:left="382" w:hanging="281"/>
      </w:pPr>
      <w:rPr>
        <w:rFonts w:ascii="Times New Roman" w:eastAsia="Times New Roman" w:hAnsi="Times New Roman" w:cs="Times New Roman" w:hint="default"/>
        <w:w w:val="100"/>
        <w:sz w:val="28"/>
        <w:szCs w:val="28"/>
      </w:rPr>
    </w:lvl>
    <w:lvl w:ilvl="1" w:tplc="CE985BC6">
      <w:numFmt w:val="bullet"/>
      <w:lvlText w:val="•"/>
      <w:lvlJc w:val="left"/>
      <w:pPr>
        <w:ind w:left="1310" w:hanging="281"/>
      </w:pPr>
      <w:rPr>
        <w:rFonts w:hint="default"/>
      </w:rPr>
    </w:lvl>
    <w:lvl w:ilvl="2" w:tplc="111E1464">
      <w:numFmt w:val="bullet"/>
      <w:lvlText w:val="•"/>
      <w:lvlJc w:val="left"/>
      <w:pPr>
        <w:ind w:left="2240" w:hanging="281"/>
      </w:pPr>
      <w:rPr>
        <w:rFonts w:hint="default"/>
      </w:rPr>
    </w:lvl>
    <w:lvl w:ilvl="3" w:tplc="984C1926">
      <w:numFmt w:val="bullet"/>
      <w:lvlText w:val="•"/>
      <w:lvlJc w:val="left"/>
      <w:pPr>
        <w:ind w:left="3170" w:hanging="281"/>
      </w:pPr>
      <w:rPr>
        <w:rFonts w:hint="default"/>
      </w:rPr>
    </w:lvl>
    <w:lvl w:ilvl="4" w:tplc="0B922BC2">
      <w:numFmt w:val="bullet"/>
      <w:lvlText w:val="•"/>
      <w:lvlJc w:val="left"/>
      <w:pPr>
        <w:ind w:left="4100" w:hanging="281"/>
      </w:pPr>
      <w:rPr>
        <w:rFonts w:hint="default"/>
      </w:rPr>
    </w:lvl>
    <w:lvl w:ilvl="5" w:tplc="1268A7FE">
      <w:numFmt w:val="bullet"/>
      <w:lvlText w:val="•"/>
      <w:lvlJc w:val="left"/>
      <w:pPr>
        <w:ind w:left="5030" w:hanging="281"/>
      </w:pPr>
      <w:rPr>
        <w:rFonts w:hint="default"/>
      </w:rPr>
    </w:lvl>
    <w:lvl w:ilvl="6" w:tplc="29B6B844">
      <w:numFmt w:val="bullet"/>
      <w:lvlText w:val="•"/>
      <w:lvlJc w:val="left"/>
      <w:pPr>
        <w:ind w:left="5960" w:hanging="281"/>
      </w:pPr>
      <w:rPr>
        <w:rFonts w:hint="default"/>
      </w:rPr>
    </w:lvl>
    <w:lvl w:ilvl="7" w:tplc="954AD7A8">
      <w:numFmt w:val="bullet"/>
      <w:lvlText w:val="•"/>
      <w:lvlJc w:val="left"/>
      <w:pPr>
        <w:ind w:left="6890" w:hanging="281"/>
      </w:pPr>
      <w:rPr>
        <w:rFonts w:hint="default"/>
      </w:rPr>
    </w:lvl>
    <w:lvl w:ilvl="8" w:tplc="BEC4DC38">
      <w:numFmt w:val="bullet"/>
      <w:lvlText w:val="•"/>
      <w:lvlJc w:val="left"/>
      <w:pPr>
        <w:ind w:left="7820" w:hanging="281"/>
      </w:pPr>
      <w:rPr>
        <w:rFonts w:hint="default"/>
      </w:rPr>
    </w:lvl>
  </w:abstractNum>
  <w:abstractNum w:abstractNumId="2">
    <w:nsid w:val="517C5007"/>
    <w:multiLevelType w:val="hybridMultilevel"/>
    <w:tmpl w:val="FFFFFFFF"/>
    <w:lvl w:ilvl="0" w:tplc="AFA4970E">
      <w:numFmt w:val="bullet"/>
      <w:lvlText w:val="-"/>
      <w:lvlJc w:val="left"/>
      <w:pPr>
        <w:ind w:left="102" w:hanging="164"/>
      </w:pPr>
      <w:rPr>
        <w:rFonts w:ascii="Times New Roman" w:eastAsia="Times New Roman" w:hAnsi="Times New Roman" w:hint="default"/>
        <w:w w:val="100"/>
        <w:sz w:val="28"/>
      </w:rPr>
    </w:lvl>
    <w:lvl w:ilvl="1" w:tplc="7DACB036">
      <w:numFmt w:val="bullet"/>
      <w:lvlText w:val="•"/>
      <w:lvlJc w:val="left"/>
      <w:pPr>
        <w:ind w:left="1058" w:hanging="164"/>
      </w:pPr>
      <w:rPr>
        <w:rFonts w:hint="default"/>
      </w:rPr>
    </w:lvl>
    <w:lvl w:ilvl="2" w:tplc="86748ADA">
      <w:numFmt w:val="bullet"/>
      <w:lvlText w:val="•"/>
      <w:lvlJc w:val="left"/>
      <w:pPr>
        <w:ind w:left="2016" w:hanging="164"/>
      </w:pPr>
      <w:rPr>
        <w:rFonts w:hint="default"/>
      </w:rPr>
    </w:lvl>
    <w:lvl w:ilvl="3" w:tplc="40E6338E">
      <w:numFmt w:val="bullet"/>
      <w:lvlText w:val="•"/>
      <w:lvlJc w:val="left"/>
      <w:pPr>
        <w:ind w:left="2974" w:hanging="164"/>
      </w:pPr>
      <w:rPr>
        <w:rFonts w:hint="default"/>
      </w:rPr>
    </w:lvl>
    <w:lvl w:ilvl="4" w:tplc="56927508">
      <w:numFmt w:val="bullet"/>
      <w:lvlText w:val="•"/>
      <w:lvlJc w:val="left"/>
      <w:pPr>
        <w:ind w:left="3932" w:hanging="164"/>
      </w:pPr>
      <w:rPr>
        <w:rFonts w:hint="default"/>
      </w:rPr>
    </w:lvl>
    <w:lvl w:ilvl="5" w:tplc="35D8EA32">
      <w:numFmt w:val="bullet"/>
      <w:lvlText w:val="•"/>
      <w:lvlJc w:val="left"/>
      <w:pPr>
        <w:ind w:left="4890" w:hanging="164"/>
      </w:pPr>
      <w:rPr>
        <w:rFonts w:hint="default"/>
      </w:rPr>
    </w:lvl>
    <w:lvl w:ilvl="6" w:tplc="48F89FFA">
      <w:numFmt w:val="bullet"/>
      <w:lvlText w:val="•"/>
      <w:lvlJc w:val="left"/>
      <w:pPr>
        <w:ind w:left="5848" w:hanging="164"/>
      </w:pPr>
      <w:rPr>
        <w:rFonts w:hint="default"/>
      </w:rPr>
    </w:lvl>
    <w:lvl w:ilvl="7" w:tplc="C3645A64">
      <w:numFmt w:val="bullet"/>
      <w:lvlText w:val="•"/>
      <w:lvlJc w:val="left"/>
      <w:pPr>
        <w:ind w:left="6806" w:hanging="164"/>
      </w:pPr>
      <w:rPr>
        <w:rFonts w:hint="default"/>
      </w:rPr>
    </w:lvl>
    <w:lvl w:ilvl="8" w:tplc="3B50FBD4">
      <w:numFmt w:val="bullet"/>
      <w:lvlText w:val="•"/>
      <w:lvlJc w:val="left"/>
      <w:pPr>
        <w:ind w:left="7764" w:hanging="164"/>
      </w:pPr>
      <w:rPr>
        <w:rFonts w:hint="default"/>
      </w:rPr>
    </w:lvl>
  </w:abstractNum>
  <w:abstractNum w:abstractNumId="3">
    <w:nsid w:val="6E2304F8"/>
    <w:multiLevelType w:val="hybridMultilevel"/>
    <w:tmpl w:val="FFFFFFFF"/>
    <w:lvl w:ilvl="0" w:tplc="76E8217E">
      <w:start w:val="1"/>
      <w:numFmt w:val="decimal"/>
      <w:lvlText w:val="%1."/>
      <w:lvlJc w:val="left"/>
      <w:pPr>
        <w:ind w:left="102" w:hanging="213"/>
      </w:pPr>
      <w:rPr>
        <w:rFonts w:cs="Times New Roman" w:hint="default"/>
        <w:i/>
        <w:w w:val="100"/>
      </w:rPr>
    </w:lvl>
    <w:lvl w:ilvl="1" w:tplc="5A4C8A00">
      <w:numFmt w:val="bullet"/>
      <w:lvlText w:val="•"/>
      <w:lvlJc w:val="left"/>
      <w:pPr>
        <w:ind w:left="1058" w:hanging="213"/>
      </w:pPr>
      <w:rPr>
        <w:rFonts w:hint="default"/>
      </w:rPr>
    </w:lvl>
    <w:lvl w:ilvl="2" w:tplc="92F434B8">
      <w:numFmt w:val="bullet"/>
      <w:lvlText w:val="•"/>
      <w:lvlJc w:val="left"/>
      <w:pPr>
        <w:ind w:left="2016" w:hanging="213"/>
      </w:pPr>
      <w:rPr>
        <w:rFonts w:hint="default"/>
      </w:rPr>
    </w:lvl>
    <w:lvl w:ilvl="3" w:tplc="F522C680">
      <w:numFmt w:val="bullet"/>
      <w:lvlText w:val="•"/>
      <w:lvlJc w:val="left"/>
      <w:pPr>
        <w:ind w:left="2974" w:hanging="213"/>
      </w:pPr>
      <w:rPr>
        <w:rFonts w:hint="default"/>
      </w:rPr>
    </w:lvl>
    <w:lvl w:ilvl="4" w:tplc="9E6636F0">
      <w:numFmt w:val="bullet"/>
      <w:lvlText w:val="•"/>
      <w:lvlJc w:val="left"/>
      <w:pPr>
        <w:ind w:left="3932" w:hanging="213"/>
      </w:pPr>
      <w:rPr>
        <w:rFonts w:hint="default"/>
      </w:rPr>
    </w:lvl>
    <w:lvl w:ilvl="5" w:tplc="24C8698C">
      <w:numFmt w:val="bullet"/>
      <w:lvlText w:val="•"/>
      <w:lvlJc w:val="left"/>
      <w:pPr>
        <w:ind w:left="4890" w:hanging="213"/>
      </w:pPr>
      <w:rPr>
        <w:rFonts w:hint="default"/>
      </w:rPr>
    </w:lvl>
    <w:lvl w:ilvl="6" w:tplc="B314A21E">
      <w:numFmt w:val="bullet"/>
      <w:lvlText w:val="•"/>
      <w:lvlJc w:val="left"/>
      <w:pPr>
        <w:ind w:left="5848" w:hanging="213"/>
      </w:pPr>
      <w:rPr>
        <w:rFonts w:hint="default"/>
      </w:rPr>
    </w:lvl>
    <w:lvl w:ilvl="7" w:tplc="C39A7C74">
      <w:numFmt w:val="bullet"/>
      <w:lvlText w:val="•"/>
      <w:lvlJc w:val="left"/>
      <w:pPr>
        <w:ind w:left="6806" w:hanging="213"/>
      </w:pPr>
      <w:rPr>
        <w:rFonts w:hint="default"/>
      </w:rPr>
    </w:lvl>
    <w:lvl w:ilvl="8" w:tplc="D86AEA48">
      <w:numFmt w:val="bullet"/>
      <w:lvlText w:val="•"/>
      <w:lvlJc w:val="left"/>
      <w:pPr>
        <w:ind w:left="7764" w:hanging="213"/>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A05"/>
    <w:rsid w:val="00246FF8"/>
    <w:rsid w:val="004F243B"/>
    <w:rsid w:val="00611C9F"/>
    <w:rsid w:val="007C703F"/>
    <w:rsid w:val="00860E8E"/>
    <w:rsid w:val="008C1289"/>
    <w:rsid w:val="00AE7C1E"/>
    <w:rsid w:val="00EE0A05"/>
    <w:rsid w:val="00EE3D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05"/>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EE0A05"/>
    <w:pPr>
      <w:ind w:left="102" w:right="119"/>
      <w:jc w:val="both"/>
      <w:outlineLvl w:val="0"/>
    </w:pPr>
    <w:rPr>
      <w:b/>
      <w:bCs/>
      <w: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styleId="BodyText">
    <w:name w:val="Body Text"/>
    <w:basedOn w:val="Normal"/>
    <w:link w:val="BodyTextChar"/>
    <w:uiPriority w:val="99"/>
    <w:rsid w:val="00EE0A05"/>
    <w:pPr>
      <w:ind w:left="102"/>
      <w:jc w:val="both"/>
    </w:pPr>
    <w:rPr>
      <w:sz w:val="28"/>
      <w:szCs w:val="28"/>
    </w:rPr>
  </w:style>
  <w:style w:type="character" w:customStyle="1" w:styleId="BodyTextChar">
    <w:name w:val="Body Text Char"/>
    <w:basedOn w:val="DefaultParagraphFont"/>
    <w:link w:val="BodyText"/>
    <w:uiPriority w:val="99"/>
    <w:semiHidden/>
    <w:locked/>
    <w:rPr>
      <w:rFonts w:ascii="Times New Roman" w:hAnsi="Times New Roman" w:cs="Times New Roman"/>
      <w:lang w:eastAsia="en-US"/>
    </w:rPr>
  </w:style>
  <w:style w:type="paragraph" w:styleId="ListParagraph">
    <w:name w:val="List Paragraph"/>
    <w:basedOn w:val="Normal"/>
    <w:uiPriority w:val="99"/>
    <w:qFormat/>
    <w:rsid w:val="00EE0A05"/>
    <w:pPr>
      <w:ind w:left="102" w:right="117"/>
      <w:jc w:val="both"/>
    </w:pPr>
  </w:style>
  <w:style w:type="paragraph" w:customStyle="1" w:styleId="TableParagraph">
    <w:name w:val="Table Paragraph"/>
    <w:basedOn w:val="Normal"/>
    <w:uiPriority w:val="99"/>
    <w:rsid w:val="00EE0A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2371</Words>
  <Characters>13519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
  <cp:keywords/>
  <dc:description/>
  <cp:lastModifiedBy>ADMIN</cp:lastModifiedBy>
  <cp:revision>2</cp:revision>
  <dcterms:created xsi:type="dcterms:W3CDTF">2020-12-10T04:43:00Z</dcterms:created>
  <dcterms:modified xsi:type="dcterms:W3CDTF">2020-12-10T04:43:00Z</dcterms:modified>
</cp:coreProperties>
</file>